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E66F07" w:rsidRDefault="00E56328" w:rsidP="00E66F07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Приложение N 1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Министра финансов Республики Армения в 2021 году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приказа N 323-А от 29 июня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367274AB" w:rsidR="0022631D" w:rsidRPr="00E66F07" w:rsidRDefault="0022631D" w:rsidP="00E66F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14:paraId="557D0D11" w14:textId="00BCBF4F" w:rsidR="00302C82" w:rsidRPr="00302C82" w:rsidRDefault="0022631D" w:rsidP="00302C8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договоре</w:t>
      </w:r>
    </w:p>
    <w:p w14:paraId="6FB5EE04" w14:textId="0DE6D5FB" w:rsidR="0001602A" w:rsidRDefault="000D3017" w:rsidP="000D3017">
      <w:pPr>
        <w:spacing w:before="0"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0D3017">
        <w:rPr>
          <w:rFonts w:ascii="Times New Roman" w:hAnsi="Times New Roman"/>
          <w:iCs/>
          <w:sz w:val="18"/>
          <w:szCs w:val="18"/>
          <w:lang w:val="ru-RU"/>
        </w:rPr>
        <w:t xml:space="preserve">    </w:t>
      </w:r>
      <w:r w:rsidR="00951B03">
        <w:rPr>
          <w:rFonts w:ascii="Times New Roman" w:hAnsi="Times New Roman"/>
          <w:iCs/>
          <w:sz w:val="18"/>
          <w:szCs w:val="18"/>
        </w:rPr>
        <w:t xml:space="preserve">" </w:t>
      </w:r>
      <w:r w:rsidR="0001602A" w:rsidRPr="0001602A">
        <w:rPr>
          <w:rFonts w:ascii="Times New Roman" w:hAnsi="Times New Roman"/>
          <w:iCs/>
          <w:sz w:val="18"/>
          <w:szCs w:val="18"/>
        </w:rPr>
        <w:t>Детский сад  села Аза</w:t>
      </w:r>
      <w:r w:rsidR="00E73434">
        <w:rPr>
          <w:rFonts w:ascii="Times New Roman" w:hAnsi="Times New Roman"/>
          <w:iCs/>
          <w:sz w:val="18"/>
          <w:szCs w:val="18"/>
        </w:rPr>
        <w:t xml:space="preserve">таван общины Арташат " </w:t>
      </w:r>
      <w:r w:rsidR="00E73434">
        <w:rPr>
          <w:rFonts w:ascii="Times New Roman" w:hAnsi="Times New Roman"/>
          <w:iCs/>
          <w:sz w:val="18"/>
          <w:szCs w:val="18"/>
          <w:lang w:val="ru-RU"/>
        </w:rPr>
        <w:t>О</w:t>
      </w:r>
      <w:r w:rsidR="0001602A">
        <w:rPr>
          <w:rFonts w:ascii="Times New Roman" w:hAnsi="Times New Roman"/>
          <w:iCs/>
          <w:sz w:val="18"/>
          <w:szCs w:val="18"/>
        </w:rPr>
        <w:t xml:space="preserve">НКО </w:t>
      </w:r>
      <w:r w:rsidR="00951B03" w:rsidRPr="009D4F3C">
        <w:rPr>
          <w:rFonts w:ascii="Sylfaen" w:eastAsia="Times New Roman" w:hAnsi="Sylfaen" w:cs="Sylfaen"/>
          <w:sz w:val="20"/>
          <w:szCs w:val="20"/>
          <w:lang w:val="hy-AM" w:eastAsia="ru-RU"/>
        </w:rPr>
        <w:t>, который находится</w:t>
      </w:r>
      <w:r w:rsidR="0001602A" w:rsidRPr="009D4F3C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01602A" w:rsidRPr="009D4F3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</w:t>
      </w:r>
      <w:r w:rsidR="0001602A" w:rsidRPr="0001602A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с. Азатаван, Папазян 8</w:t>
      </w:r>
      <w:r w:rsidR="0001602A" w:rsidRPr="00D232C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</w:t>
      </w:r>
      <w:r w:rsidR="00E73434" w:rsidRPr="00E73434">
        <w:rPr>
          <w:rFonts w:ascii="Sylfaen" w:eastAsia="Times New Roman" w:hAnsi="Sylfaen" w:cs="Sylfaen"/>
          <w:sz w:val="20"/>
          <w:szCs w:val="20"/>
          <w:lang w:val="af-ZA" w:eastAsia="ru-RU"/>
        </w:rPr>
        <w:t>представляет</w:t>
      </w:r>
    </w:p>
    <w:p w14:paraId="08835E03" w14:textId="098F963B" w:rsidR="0001602A" w:rsidRDefault="0001602A" w:rsidP="0001602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D4F3C">
        <w:rPr>
          <w:rFonts w:ascii="Sylfaen" w:eastAsia="Times New Roman" w:hAnsi="Sylfaen" w:cs="Sylfaen"/>
          <w:sz w:val="12"/>
          <w:szCs w:val="20"/>
          <w:lang w:val="af-ZA" w:eastAsia="ru-RU"/>
        </w:rPr>
        <w:t>имя клиента</w:t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1602A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9D4F3C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адрес </w:t>
      </w:r>
      <w:r w:rsidRPr="009D4F3C">
        <w:rPr>
          <w:rFonts w:ascii="GHEA Grapalat" w:eastAsia="Times New Roman" w:hAnsi="GHEA Grapalat" w:cs="Sylfaen"/>
          <w:sz w:val="12"/>
          <w:szCs w:val="20"/>
          <w:lang w:val="af-ZA" w:eastAsia="ru-RU"/>
        </w:rPr>
        <w:t>заказчика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</w:t>
      </w:r>
    </w:p>
    <w:p w14:paraId="078452E0" w14:textId="77777777" w:rsidR="00E73434" w:rsidRDefault="00E73434" w:rsidP="0001602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</w:pPr>
      <w:r w:rsidRPr="00E73434">
        <w:rPr>
          <w:rFonts w:ascii="Sylfaen" w:eastAsia="Times New Roman" w:hAnsi="Sylfaen" w:cs="Sylfaen"/>
          <w:sz w:val="20"/>
          <w:szCs w:val="20"/>
          <w:lang w:val="af-ZA" w:eastAsia="ru-RU"/>
        </w:rPr>
        <w:t>ниже в результате закупочной процедуры по коду</w:t>
      </w:r>
      <w:r w:rsidRPr="00E7343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Pr="0001602A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ԱՀԱԶՏՄ-</w:t>
      </w:r>
      <w:r w:rsidRPr="00E7343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ԳՀԱՊՁԲ-23/07</w:t>
      </w:r>
      <w:r w:rsidRPr="0001602A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</w:t>
      </w:r>
      <w:r w:rsidRPr="00E7343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организованной с целью </w:t>
      </w:r>
    </w:p>
    <w:p w14:paraId="44CF92F0" w14:textId="77777777" w:rsidR="00E73434" w:rsidRDefault="00E73434" w:rsidP="0001602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</w:pPr>
      <w:r w:rsidRPr="00E73434">
        <w:rPr>
          <w:rFonts w:ascii="Sylfaen" w:eastAsia="Times New Roman" w:hAnsi="Sylfaen" w:cs="Sylfaen"/>
          <w:sz w:val="20"/>
          <w:szCs w:val="20"/>
          <w:lang w:val="hy-AM" w:eastAsia="ru-RU"/>
        </w:rPr>
        <w:t>приобретения</w:t>
      </w:r>
      <w:r w:rsidRPr="00E7343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административного оборудования </w:t>
      </w:r>
      <w:r w:rsidRPr="00E73434">
        <w:rPr>
          <w:rFonts w:ascii="Sylfaen" w:eastAsia="Times New Roman" w:hAnsi="Sylfaen" w:cs="Sylfaen"/>
          <w:sz w:val="20"/>
          <w:szCs w:val="20"/>
          <w:lang w:val="hy-AM" w:eastAsia="ru-RU"/>
        </w:rPr>
        <w:t>для своих нужд</w:t>
      </w:r>
      <w:r w:rsidRPr="00E73434">
        <w:rPr>
          <w:rFonts w:ascii="Sylfaen" w:eastAsia="Times New Roman" w:hAnsi="Sylfaen" w:cs="Sylfaen"/>
          <w:sz w:val="20"/>
          <w:szCs w:val="20"/>
          <w:lang w:val="ru-RU" w:eastAsia="ru-RU"/>
        </w:rPr>
        <w:t>, и</w:t>
      </w:r>
      <w:r w:rsidRPr="00E73434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нформация о договорах, заключенных </w:t>
      </w:r>
    </w:p>
    <w:p w14:paraId="6F3745D7" w14:textId="1758DFE4" w:rsidR="00E73434" w:rsidRPr="00E73434" w:rsidRDefault="00E73434" w:rsidP="0001602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>название предмета покупки</w:t>
      </w:r>
      <w:r w:rsidRPr="009D4F3C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                                                                           </w:t>
      </w:r>
    </w:p>
    <w:p w14:paraId="6BABBAF3" w14:textId="467378FF" w:rsidR="00E73434" w:rsidRPr="00E73434" w:rsidRDefault="00E73434" w:rsidP="0001602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  <w:r w:rsidRPr="00E73434">
        <w:rPr>
          <w:rFonts w:ascii="Sylfaen" w:eastAsia="Times New Roman" w:hAnsi="Sylfaen" w:cs="Sylfaen"/>
          <w:sz w:val="20"/>
          <w:szCs w:val="20"/>
          <w:lang w:val="hy-AM" w:eastAsia="ru-RU"/>
        </w:rPr>
        <w:t>28.07.2023</w:t>
      </w:r>
      <w:r w:rsidRPr="00E7343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Pr="00E73434">
        <w:rPr>
          <w:rFonts w:ascii="Sylfaen" w:eastAsia="Times New Roman" w:hAnsi="Sylfaen" w:cs="Sylfaen"/>
          <w:sz w:val="20"/>
          <w:szCs w:val="20"/>
          <w:lang w:val="hy-AM" w:eastAsia="ru-RU"/>
        </w:rPr>
        <w:t>с кодами</w:t>
      </w:r>
      <w:r w:rsidRPr="00E73434">
        <w:t xml:space="preserve"> </w:t>
      </w:r>
      <w:r w:rsidRPr="00E7343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ԱՀԱԶՏՄ-ԳՀԱՊՁԲ-23/07, ԱՀԱԶՏՄ-ԳՀԱՊՁԲ-23/07-1, ԱՀԱԶՏՄ-ԳՀԱՊՁԲ-23/07-2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.</w:t>
      </w:r>
    </w:p>
    <w:p w14:paraId="3F2A9659" w14:textId="2641ADD9" w:rsidR="0022631D" w:rsidRPr="00E73434" w:rsidRDefault="0022631D" w:rsidP="0001602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2"/>
        <w:gridCol w:w="167"/>
        <w:gridCol w:w="402"/>
        <w:gridCol w:w="841"/>
        <w:gridCol w:w="29"/>
        <w:gridCol w:w="146"/>
        <w:gridCol w:w="144"/>
        <w:gridCol w:w="785"/>
        <w:gridCol w:w="190"/>
        <w:gridCol w:w="382"/>
        <w:gridCol w:w="254"/>
        <w:gridCol w:w="164"/>
        <w:gridCol w:w="44"/>
        <w:gridCol w:w="603"/>
        <w:gridCol w:w="8"/>
        <w:gridCol w:w="170"/>
        <w:gridCol w:w="698"/>
        <w:gridCol w:w="327"/>
        <w:gridCol w:w="67"/>
        <w:gridCol w:w="14"/>
        <w:gridCol w:w="519"/>
        <w:gridCol w:w="209"/>
        <w:gridCol w:w="172"/>
        <w:gridCol w:w="10"/>
        <w:gridCol w:w="154"/>
        <w:gridCol w:w="737"/>
        <w:gridCol w:w="34"/>
        <w:gridCol w:w="636"/>
        <w:gridCol w:w="208"/>
        <w:gridCol w:w="31"/>
        <w:gridCol w:w="181"/>
        <w:gridCol w:w="40"/>
        <w:gridCol w:w="237"/>
        <w:gridCol w:w="1797"/>
      </w:tblGrid>
      <w:tr w:rsidR="0022631D" w:rsidRPr="0022631D" w14:paraId="3BCB0F4A" w14:textId="77777777" w:rsidTr="00BE7A12">
        <w:trPr>
          <w:trHeight w:val="146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3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C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объект</w:t>
            </w:r>
          </w:p>
        </w:tc>
      </w:tr>
      <w:tr w:rsidR="0022631D" w:rsidRPr="0022631D" w14:paraId="796D388F" w14:textId="77777777" w:rsidTr="00BE7A12">
        <w:trPr>
          <w:trHeight w:val="110"/>
        </w:trPr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доза номер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измерение Единица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считать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предварительный расчет расходы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 описание ( техническое: профиль )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 контракту запланированный кратко описание ( техническое: профиль )</w:t>
            </w:r>
          </w:p>
        </w:tc>
      </w:tr>
      <w:tr w:rsidR="0022631D" w:rsidRPr="0022631D" w14:paraId="02BE1D52" w14:textId="77777777" w:rsidTr="00BE7A12">
        <w:trPr>
          <w:trHeight w:val="175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доступный финансовый означает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/армянский драм 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E7A12">
        <w:trPr>
          <w:trHeight w:val="275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доступный финансовый означает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8F2785" w14:paraId="6CB0AC86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62F33415" w14:textId="6A2483BC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22CAF83C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864E1">
              <w:rPr>
                <w:sz w:val="16"/>
                <w:szCs w:val="16"/>
              </w:rPr>
              <w:t>Пылесос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2FD03FD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A0F81" w14:textId="4046EE7A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21AF6A" w14:textId="34D13F1A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ED7A9E7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C451BD4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B2AE8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Пылесос для уборки пола</w:t>
            </w:r>
          </w:p>
          <w:p w14:paraId="23A5C015" w14:textId="77777777" w:rsidR="00770EC5" w:rsidRPr="006864E1" w:rsidRDefault="00770EC5" w:rsidP="005B3A7E">
            <w:pPr>
              <w:spacing w:before="0" w:after="0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- сухая чистка</w:t>
            </w:r>
          </w:p>
          <w:p w14:paraId="65C3058C" w14:textId="28C69F8D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Пылесборник - контейнер - не менее 2 л</w:t>
            </w:r>
          </w:p>
          <w:p w14:paraId="05B8AA93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Мощность всасывания - не менее 430Вт</w:t>
            </w:r>
          </w:p>
          <w:p w14:paraId="18746D4C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Потребляемая мощность - 2200 Вт</w:t>
            </w:r>
          </w:p>
          <w:p w14:paraId="1013593A" w14:textId="4591B04F" w:rsidR="00770EC5" w:rsidRPr="006864E1" w:rsidRDefault="00770EC5" w:rsidP="005B3A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Количество насадок - 3 (насадка для пола и ковра, насадка для мягкой мебели, угловая насадка, паркетная щетка)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08743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Пылесос для уборки пола</w:t>
            </w:r>
          </w:p>
          <w:p w14:paraId="0AB20643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- сухая чистка</w:t>
            </w:r>
          </w:p>
          <w:p w14:paraId="6AA6E18C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Пылесборник - контейнер - не менее 2 л</w:t>
            </w:r>
          </w:p>
          <w:p w14:paraId="1F27B451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Мощность всасывания - не менее 430Вт</w:t>
            </w:r>
          </w:p>
          <w:p w14:paraId="4965F34F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Потребляемая мощность - 2200 Вт</w:t>
            </w:r>
          </w:p>
          <w:p w14:paraId="5152B32D" w14:textId="67340A7E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Количество насадок - 3 (насадка для пола и ковра, насадка для мягкой мебели, угловая насадка, паркетная щетка)</w:t>
            </w:r>
          </w:p>
        </w:tc>
      </w:tr>
      <w:tr w:rsidR="00770EC5" w:rsidRPr="00B22EDE" w14:paraId="7105659A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348008B2" w14:textId="1AA07DF9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DA5EEB" w14:textId="5FA1C9CC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Пылесос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83770" w14:textId="7F8EC9D0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F383E7" w14:textId="7C379442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1801F1" w14:textId="5A6EA222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F7044" w14:textId="729DC65A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2A1E4" w14:textId="12497114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5AD48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Пылесос для уборки пола</w:t>
            </w:r>
          </w:p>
          <w:p w14:paraId="1D7549D2" w14:textId="77777777" w:rsidR="00770EC5" w:rsidRPr="006864E1" w:rsidRDefault="00770EC5" w:rsidP="005B3A7E">
            <w:pPr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- сухая чистка</w:t>
            </w:r>
          </w:p>
          <w:p w14:paraId="379DCCA4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Максимальная токовая мощность (Вт) - 850</w:t>
            </w:r>
          </w:p>
          <w:p w14:paraId="3BC07C45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Тяговая мощность (Вт)-360</w:t>
            </w:r>
          </w:p>
          <w:p w14:paraId="626C2633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управления - механический</w:t>
            </w:r>
          </w:p>
          <w:p w14:paraId="6A026923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трубы - телескопическая</w:t>
            </w:r>
          </w:p>
          <w:p w14:paraId="79885228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пылесборника - Контейнер не менее 1,3 л</w:t>
            </w:r>
          </w:p>
          <w:p w14:paraId="7DC4BEB1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Гарантийный срок - не менее одного года</w:t>
            </w:r>
          </w:p>
          <w:p w14:paraId="6D1982B7" w14:textId="7FD4775F" w:rsidR="00770EC5" w:rsidRPr="006864E1" w:rsidRDefault="00770EC5" w:rsidP="005B3A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Количество насадок - 3 (насадка для пола и ковра, насадка для мягкой мебели, угловая насадка, паркетная щетка)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AF979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Пылесос для уборки пола</w:t>
            </w:r>
          </w:p>
          <w:p w14:paraId="6F81554B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- сухая чистка</w:t>
            </w:r>
          </w:p>
          <w:p w14:paraId="4FB2233E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Максимальная токовая мощность (Вт) - 850</w:t>
            </w:r>
          </w:p>
          <w:p w14:paraId="7FFEEB3E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Тяговая мощность (Вт)-360</w:t>
            </w:r>
          </w:p>
          <w:p w14:paraId="7193B50A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управления - механический</w:t>
            </w:r>
          </w:p>
          <w:p w14:paraId="4A9522DD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трубы - телескопическая</w:t>
            </w:r>
          </w:p>
          <w:p w14:paraId="56675738" w14:textId="77777777" w:rsidR="00770EC5" w:rsidRPr="006864E1" w:rsidRDefault="00770EC5" w:rsidP="0003719D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пылесборника - Контейнер не менее 1,3 л</w:t>
            </w:r>
          </w:p>
          <w:p w14:paraId="683C4244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Гарантийный срок - не менее одного года</w:t>
            </w:r>
          </w:p>
          <w:p w14:paraId="06B88CFC" w14:textId="6AC717DF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Количество насадок - 3 (насадка для пола и ковра, насадка для мягкой мебели, угловая насадка, паркетная щетка)</w:t>
            </w:r>
          </w:p>
        </w:tc>
      </w:tr>
      <w:tr w:rsidR="00770EC5" w:rsidRPr="00B22EDE" w14:paraId="1FE5C876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4443B1A6" w14:textId="11551046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02FAB4" w14:textId="5CC77332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Мясорубка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8BD95" w14:textId="23E126A7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6DD013" w14:textId="7B3FB54A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445A9" w14:textId="614EDC73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15FA7" w14:textId="29CF56D2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F5BDD" w14:textId="2683D6AC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46715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Мясорубка для безопасного измельчения мясных продуктов</w:t>
            </w:r>
          </w:p>
          <w:p w14:paraId="7F2355EF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Мощность - не менее 3500 Вт</w:t>
            </w:r>
          </w:p>
          <w:p w14:paraId="09A4B2B4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Производительность - не </w:t>
            </w: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менее 2 кг/мин</w:t>
            </w:r>
          </w:p>
          <w:p w14:paraId="0E68670E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Обратное вращение (Reverse) - есть</w:t>
            </w:r>
          </w:p>
          <w:p w14:paraId="56463863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Кнопки - "Вкл/Выкл", "Перемотка назад"</w:t>
            </w:r>
          </w:p>
          <w:p w14:paraId="5EEDFF8F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Колбасная головка: - 3 шт.</w:t>
            </w:r>
          </w:p>
          <w:p w14:paraId="6B7209BB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Нож - 2 шт (нержавейка)</w:t>
            </w:r>
          </w:p>
          <w:p w14:paraId="10EC43A5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Количество помольных сеток - 3 шт (металл)</w:t>
            </w:r>
          </w:p>
          <w:p w14:paraId="52EBDC65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Материал корпуса - нержавеющая сталь и пластик.</w:t>
            </w:r>
          </w:p>
          <w:p w14:paraId="58B41117" w14:textId="3D72E529" w:rsidR="00770EC5" w:rsidRPr="006864E1" w:rsidRDefault="00770EC5" w:rsidP="005B3A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Измельчитель состоит из корпуса из нержавеющей стали или алюминия, в котором вращается нож и сетка с закрепленным на ней червяком. В комплекте мясорубки должны быть подходящие ножи с сетками для грубого и тонкого измельчения мяса.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3D9B7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Мясорубка для безопасного измельчения мясных продуктов</w:t>
            </w:r>
          </w:p>
          <w:p w14:paraId="6E8417B8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Мощность - не менее 3500 Вт</w:t>
            </w:r>
          </w:p>
          <w:p w14:paraId="5C8EF0AB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Производительность - не менее 2 кг/мин</w:t>
            </w:r>
          </w:p>
          <w:p w14:paraId="72B3AFA7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Обратное вращение (Reverse) - есть</w:t>
            </w:r>
          </w:p>
          <w:p w14:paraId="72668A35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Кнопки - "Вкл/Выкл", "Перемотка назад"</w:t>
            </w:r>
          </w:p>
          <w:p w14:paraId="62D10CDC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Колбасная головка: - 3 шт.</w:t>
            </w:r>
          </w:p>
          <w:p w14:paraId="08E74CA3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Нож - 2 шт (нержавейка)</w:t>
            </w:r>
          </w:p>
          <w:p w14:paraId="2C73AE3B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Количество помольных сеток - 3 шт (металл)</w:t>
            </w:r>
          </w:p>
          <w:p w14:paraId="0F00771A" w14:textId="031A33FD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Материал корпуса</w:t>
            </w: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- нержавеющая сталь и пластик.</w:t>
            </w: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Измельчитель состоит из корпуса из нержавеющей стали или алюминия, в котором вращается нож и сетка с закрепленным на ней червяком. В комплекте мясорубки должны быть подходящие ножи с сетками для грубого и тонкого измельчения мяса.</w:t>
            </w:r>
          </w:p>
        </w:tc>
      </w:tr>
      <w:tr w:rsidR="00770EC5" w:rsidRPr="008F2785" w14:paraId="636BFA16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1B2353E6" w14:textId="3D528A93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566C7B" w14:textId="6A9B2811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Электрический чайник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C80ED" w14:textId="0F949256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3AE08F" w14:textId="561AC7E6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C5AD55" w14:textId="296C0969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7787D" w14:textId="12426DF7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60862" w14:textId="2ACF4620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20E5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Электрический чайник для кипячения воды</w:t>
            </w:r>
          </w:p>
          <w:p w14:paraId="2DD0EA94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Мощность (Вт) - не менее 2000</w:t>
            </w:r>
          </w:p>
          <w:p w14:paraId="42C3ED22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Конструкция корпуса-пластик/металл</w:t>
            </w:r>
          </w:p>
          <w:p w14:paraId="716D021F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Объем мл - не менее 1700</w:t>
            </w:r>
          </w:p>
          <w:p w14:paraId="7DF7581E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Длина провода (м) - не менее 0,75</w:t>
            </w:r>
          </w:p>
          <w:p w14:paraId="14FC76A7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Индикатор уровня воды — доступен</w:t>
            </w:r>
          </w:p>
          <w:p w14:paraId="3460B2F8" w14:textId="77777777" w:rsidR="00770EC5" w:rsidRPr="006864E1" w:rsidRDefault="00770EC5" w:rsidP="005B3A7E">
            <w:pPr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Доступный фильтр</w:t>
            </w:r>
          </w:p>
          <w:p w14:paraId="39AC818D" w14:textId="7CBEA6D0" w:rsidR="00770EC5" w:rsidRPr="006864E1" w:rsidRDefault="00770EC5" w:rsidP="005B3A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Автоматический переключатель - есть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DDA93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Электрический чайник для кипячения воды</w:t>
            </w:r>
          </w:p>
          <w:p w14:paraId="19A70156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Мощность (Вт) - не менее 2000</w:t>
            </w:r>
          </w:p>
          <w:p w14:paraId="36EB021B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Конструкция корпуса-пластик/металл</w:t>
            </w:r>
          </w:p>
          <w:p w14:paraId="70BC92AF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Объем мл - не менее 1700</w:t>
            </w:r>
          </w:p>
          <w:p w14:paraId="0D542B5A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Длина провода (м) - не менее 0,75</w:t>
            </w:r>
          </w:p>
          <w:p w14:paraId="710FE533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Индикатор уровня воды — доступен</w:t>
            </w:r>
          </w:p>
          <w:p w14:paraId="02CE7C1C" w14:textId="77777777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Доступный фильтр</w:t>
            </w:r>
          </w:p>
          <w:p w14:paraId="29F2D1EB" w14:textId="467BE73C" w:rsidR="00770EC5" w:rsidRPr="006864E1" w:rsidRDefault="00770EC5" w:rsidP="00770EC5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Автоматический переключатель - есть</w:t>
            </w:r>
          </w:p>
        </w:tc>
      </w:tr>
      <w:tr w:rsidR="00770EC5" w:rsidRPr="008F2785" w14:paraId="3E97C424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2F040D60" w14:textId="2D2C11FA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981E707" w14:textId="5D5D0B63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Офисный шкаф, три двери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8D881" w14:textId="51BEB386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E681FC" w14:textId="5C73B1AC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15986E" w14:textId="30B1CE9F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5A5C8" w14:textId="19814EA3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126000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599C2" w14:textId="6CC1F198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126000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2444FE" w14:textId="1E3848BF" w:rsidR="00770EC5" w:rsidRPr="006864E1" w:rsidRDefault="00770EC5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Нужен весь книжный шкаф (кроме задней стенки)изготавливаться из ламинированного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  <w:t xml:space="preserve">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ПТС толщиной 18 мм, наружные размеры:</w:t>
            </w:r>
          </w:p>
          <w:p w14:paraId="147775E1" w14:textId="0ED3A797" w:rsidR="00770EC5" w:rsidRPr="006864E1" w:rsidRDefault="00770EC5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800 х 400 х 1800 мм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  <w:t xml:space="preserve">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(ДхВ х Г).</w:t>
            </w:r>
          </w:p>
          <w:p w14:paraId="45F1F5A8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Шкаф книжный имеет 5 полок высотой 300 мм, 2 из которых, начиная сверху, закрыты дверцами из закаленного прозрачного двустворчатого стекла, а нижние 3 - дверцами из двустворчатого ламинированного ПТС толщиной 18 мм. . Все двери должны иметь овальные металлические ручки.</w:t>
            </w:r>
          </w:p>
          <w:p w14:paraId="72DCBD47" w14:textId="68D10D7E" w:rsidR="00770EC5" w:rsidRPr="006864E1" w:rsidRDefault="00770EC5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Полки должны быть изготовлены из ламината толщиной 18 мм.из ПТС, края которого будут обтянуты пластиковой кромочной лентой (ПВХ).</w:t>
            </w:r>
          </w:p>
          <w:p w14:paraId="19564A4D" w14:textId="77777777" w:rsidR="00770EC5" w:rsidRPr="006864E1" w:rsidRDefault="00770EC5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Все соединения выполняйте скрытыми застежками.</w:t>
            </w:r>
          </w:p>
          <w:p w14:paraId="315898D8" w14:textId="1E6D290B" w:rsidR="00770EC5" w:rsidRPr="006864E1" w:rsidRDefault="00770EC5" w:rsidP="005B3A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lastRenderedPageBreak/>
              <w:t>Задняя стенка книжного шкафа должна быть выполнена из ламинированного ДВП (ДВП) толщиной 4 мм и цвета того же ПТС. Внешний вид согласовывайте с клиентом.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C661F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lastRenderedPageBreak/>
              <w:t>Нужен весь книжный шкаф (кроме задней стенки)изготавливаться из ламинированного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  <w:t xml:space="preserve">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ПТС толщиной 18 мм, наружные размеры:</w:t>
            </w:r>
          </w:p>
          <w:p w14:paraId="6CE66EFA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800 х 400 х 1800 мм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  <w:t xml:space="preserve">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(ДхВ х Г).</w:t>
            </w:r>
          </w:p>
          <w:p w14:paraId="5F3C641B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Шкаф книжный имеет 5 полок высотой 300 мм, 2 из которых, начиная сверху, закрыты дверцами из закаленного прозрачного двустворчатого стекла, а нижние 3 - дверцами из двустворчатого ламинированного ПТС толщиной 18 мм. . Все двери должны иметь овальные металлические ручки.</w:t>
            </w:r>
          </w:p>
          <w:p w14:paraId="2AD9403E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Полки должны быть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lastRenderedPageBreak/>
              <w:t>изготовлены из ламината толщиной 18 мм.из ПТС, края которого будут обтянуты пластиковой кромочной лентой (ПВХ).</w:t>
            </w:r>
          </w:p>
          <w:p w14:paraId="350DBC59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Все соединения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выполняйте скрытыми застежками.</w:t>
            </w:r>
          </w:p>
          <w:p w14:paraId="2EEC697E" w14:textId="6AFF5F8C" w:rsidR="00770EC5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Задняя стенка книжного шкафа должна быть выполнена из ламинированного ДВП (ДВП) толщиной 4 мм и цвета того же ПТС. Внешний вид согласовывайте с клиентом.</w:t>
            </w:r>
          </w:p>
        </w:tc>
      </w:tr>
      <w:tr w:rsidR="004E77B3" w:rsidRPr="008F2785" w14:paraId="06F352EF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1702D844" w14:textId="20E42B8E" w:rsidR="004E77B3" w:rsidRPr="006864E1" w:rsidRDefault="004E77B3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2F5D14" w14:textId="558AAE6E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Кондиционер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A0D5" w14:textId="1BFA040F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0D9AF" w14:textId="5D73FBA2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BBAEF" w14:textId="30507C8F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F2AAE" w14:textId="10B275A5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53678" w14:textId="675E485B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C3FE5" w14:textId="77777777" w:rsidR="004E77B3" w:rsidRPr="006864E1" w:rsidRDefault="004E77B3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Тип кондиционера - сплит-система</w:t>
            </w:r>
          </w:p>
          <w:p w14:paraId="22BC172C" w14:textId="77777777" w:rsidR="004E77B3" w:rsidRPr="006864E1" w:rsidRDefault="004E77B3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Доступна возможность управления крыльями</w:t>
            </w:r>
          </w:p>
          <w:p w14:paraId="24D1CACD" w14:textId="77777777" w:rsidR="004E77B3" w:rsidRPr="006864E1" w:rsidRDefault="004E77B3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Ток (В/Гц) - 220-240В/ 50-60 Гц</w:t>
            </w:r>
          </w:p>
          <w:p w14:paraId="1F5DEFD1" w14:textId="77777777" w:rsidR="004E77B3" w:rsidRPr="006864E1" w:rsidRDefault="004E77B3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Напряжение-220В</w:t>
            </w:r>
          </w:p>
          <w:p w14:paraId="71C5FA7E" w14:textId="77777777" w:rsidR="004E77B3" w:rsidRPr="006864E1" w:rsidRDefault="004E77B3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Размеры изделия (см) - 112x22x3(-+15%)</w:t>
            </w:r>
          </w:p>
          <w:p w14:paraId="53279E3F" w14:textId="77777777" w:rsidR="004E77B3" w:rsidRPr="006864E1" w:rsidRDefault="004E77B3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Размеры коробки (см)-120x25x35(-+15%)</w:t>
            </w:r>
          </w:p>
          <w:p w14:paraId="31EEB513" w14:textId="77777777" w:rsidR="004E77B3" w:rsidRPr="006864E1" w:rsidRDefault="004E77B3" w:rsidP="005B3A7E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Рабочая площадь (кв.м) - 100</w:t>
            </w:r>
          </w:p>
          <w:p w14:paraId="2DA559BE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Циркуляция воздуха (см/ч)-1200</w:t>
            </w:r>
          </w:p>
          <w:p w14:paraId="3B709E92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Мощность (БТЕ) </w:t>
            </w:r>
            <w:r w:rsidRPr="006864E1">
              <w:rPr>
                <w:rFonts w:eastAsia="SimSun"/>
                <w:iCs/>
                <w:sz w:val="16"/>
                <w:szCs w:val="16"/>
                <w:lang w:val="hy-AM" w:eastAsia="zh-CN"/>
              </w:rPr>
              <w:t>​​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-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val="hy-AM" w:eastAsia="zh-CN"/>
              </w:rPr>
              <w:t>не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val="hy-AM" w:eastAsia="zh-CN"/>
              </w:rPr>
              <w:t>менее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 30 000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val="hy-AM" w:eastAsia="zh-CN"/>
              </w:rPr>
              <w:t>БТЕ</w:t>
            </w:r>
          </w:p>
          <w:p w14:paraId="6A802AFE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Теплопроизводительность (Вт) - не менее 2490</w:t>
            </w:r>
          </w:p>
          <w:p w14:paraId="51FE37F3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Холодопроизводительность (Вт) - не менее 2720</w:t>
            </w:r>
          </w:p>
          <w:p w14:paraId="20B551C7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Рабочая температура - +43°C/-7°C</w:t>
            </w:r>
          </w:p>
          <w:p w14:paraId="670EF35E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Внешние размеры блок-бокса (см)-31,2х83х70,2 (+15%)</w:t>
            </w:r>
          </w:p>
          <w:p w14:paraId="439B4034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Энергосбережение класса А</w:t>
            </w:r>
          </w:p>
          <w:p w14:paraId="35FAE9AD" w14:textId="77777777" w:rsidR="004E77B3" w:rsidRPr="006864E1" w:rsidRDefault="004E77B3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Тип газа - R410</w:t>
            </w:r>
          </w:p>
          <w:p w14:paraId="75E36311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Режимы - Охлаждение и обогрев</w:t>
            </w:r>
          </w:p>
          <w:p w14:paraId="2F5C7F7C" w14:textId="77777777" w:rsidR="004E77B3" w:rsidRPr="006864E1" w:rsidRDefault="004E77B3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Внутренний/внешний шум — максимум 25/58 (дБ)</w:t>
            </w:r>
          </w:p>
          <w:p w14:paraId="27376A98" w14:textId="0A9378B7" w:rsidR="004E77B3" w:rsidRPr="006864E1" w:rsidRDefault="004E77B3" w:rsidP="005B3A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Товар должен быть новым, неиспользованным и в заводской упаковке. Гарантийный срок не менее одного года.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4B106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Тип кондиционера - сплит-система</w:t>
            </w:r>
          </w:p>
          <w:p w14:paraId="79D7F87C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Доступна возможность управления крыльями</w:t>
            </w:r>
          </w:p>
          <w:p w14:paraId="6D64ADEC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Ток (В/Гц) - 220-240В/ 50-60 Гц</w:t>
            </w:r>
          </w:p>
          <w:p w14:paraId="4A7120C2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Напряжение-220В</w:t>
            </w:r>
          </w:p>
          <w:p w14:paraId="71028D36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Размеры изделия (см) - 112x22x3(-+15%)</w:t>
            </w:r>
          </w:p>
          <w:p w14:paraId="09F04F8D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Размеры коробки (см)-120x25x35(-+15%)</w:t>
            </w:r>
          </w:p>
          <w:p w14:paraId="63287C4F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Рабочая площадь (кв.м) - 100</w:t>
            </w:r>
          </w:p>
          <w:p w14:paraId="2335C35C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Циркуляция воздуха (см/ч)-1200</w:t>
            </w:r>
          </w:p>
          <w:p w14:paraId="60946009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Мощность (БТЕ) </w:t>
            </w:r>
            <w:r w:rsidRPr="006864E1">
              <w:rPr>
                <w:rFonts w:eastAsia="SimSun"/>
                <w:iCs/>
                <w:sz w:val="16"/>
                <w:szCs w:val="16"/>
                <w:lang w:val="hy-AM" w:eastAsia="zh-CN"/>
              </w:rPr>
              <w:t>​​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-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val="hy-AM" w:eastAsia="zh-CN"/>
              </w:rPr>
              <w:t>не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val="hy-AM" w:eastAsia="zh-CN"/>
              </w:rPr>
              <w:t>менее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 30 000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val="hy-AM" w:eastAsia="zh-CN"/>
              </w:rPr>
              <w:t>БТЕ</w:t>
            </w:r>
          </w:p>
          <w:p w14:paraId="37351B47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Теплопроизводительность (Вт) - не менее 2490</w:t>
            </w:r>
          </w:p>
          <w:p w14:paraId="0B643CC0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Холодопроизводительность (Вт) - не менее 2720</w:t>
            </w:r>
          </w:p>
          <w:p w14:paraId="1F7B4FF1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Рабочая температура - +43°C/-7°C</w:t>
            </w:r>
          </w:p>
          <w:p w14:paraId="58B6A13F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Внешние размеры блок-бокса (см)-31,2х83х70,2 (+15%)</w:t>
            </w:r>
          </w:p>
          <w:p w14:paraId="7154DFC6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Энергосбережение класса А</w:t>
            </w:r>
          </w:p>
          <w:p w14:paraId="6019B2BA" w14:textId="77777777" w:rsidR="004E77B3" w:rsidRPr="006864E1" w:rsidRDefault="004E77B3" w:rsidP="0003719D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Тип газа - R410</w:t>
            </w:r>
          </w:p>
          <w:p w14:paraId="54EA76E4" w14:textId="77777777" w:rsidR="004E77B3" w:rsidRPr="006864E1" w:rsidRDefault="004E77B3" w:rsidP="0003719D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Режимы - Охлаждение и обогрев</w:t>
            </w:r>
          </w:p>
          <w:p w14:paraId="76A9725B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Внутренний/внешний шум — максимум 25/58 (дБ)</w:t>
            </w:r>
          </w:p>
          <w:p w14:paraId="14010A42" w14:textId="5D950CE3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Товар должен быть новым, неиспользованным и в заводской упаковке. Гарантийный срок не менее одного года.</w:t>
            </w:r>
          </w:p>
        </w:tc>
      </w:tr>
      <w:tr w:rsidR="00770EC5" w:rsidRPr="008F2785" w14:paraId="6EC29339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5D97909C" w14:textId="605149AB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93A8B6" w14:textId="44528728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Печь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C0125" w14:textId="617A67E6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84B6AB" w14:textId="4589621F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089E0" w14:textId="1AC748C7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62259" w14:textId="2957F7C9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0B794" w14:textId="270AB9E1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AAE97" w14:textId="77777777" w:rsidR="00770EC5" w:rsidRPr="006864E1" w:rsidRDefault="00770EC5" w:rsidP="008C03C6">
            <w:pPr>
              <w:spacing w:before="0" w:after="0"/>
              <w:rPr>
                <w:rFonts w:ascii="Sylfaen" w:hAnsi="Sylfaen"/>
                <w:bCs/>
                <w:sz w:val="16"/>
                <w:szCs w:val="16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Печь</w:t>
            </w:r>
          </w:p>
          <w:p w14:paraId="2158B3D8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Конвекция присутствует</w:t>
            </w:r>
          </w:p>
          <w:p w14:paraId="62F828E7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Мощность (Вт) - не менее 1400</w:t>
            </w:r>
          </w:p>
          <w:p w14:paraId="6546120A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Размеры (ДхШхВ) см-60x39x32 (-+15%)</w:t>
            </w:r>
          </w:p>
          <w:p w14:paraId="4C2EE798" w14:textId="77777777" w:rsidR="00770EC5" w:rsidRPr="006864E1" w:rsidRDefault="00770EC5" w:rsidP="008C03C6">
            <w:pPr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Класс-Стандарт</w:t>
            </w:r>
          </w:p>
          <w:p w14:paraId="3E778384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Тип духовки - Электрическая</w:t>
            </w:r>
          </w:p>
          <w:p w14:paraId="09FD3BDE" w14:textId="77777777" w:rsidR="00770EC5" w:rsidRPr="006864E1" w:rsidRDefault="00770EC5" w:rsidP="008C03C6">
            <w:pPr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Количество лотков - 2</w:t>
            </w:r>
          </w:p>
          <w:p w14:paraId="52EE701D" w14:textId="77777777" w:rsidR="00770EC5" w:rsidRPr="006864E1" w:rsidRDefault="00770EC5" w:rsidP="008C03C6">
            <w:pPr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Полезный объем (л)-42</w:t>
            </w:r>
          </w:p>
          <w:p w14:paraId="407F7D5C" w14:textId="204FF8C8" w:rsidR="00770EC5" w:rsidRPr="006864E1" w:rsidRDefault="00770EC5" w:rsidP="008C0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Цвет - по согласованию с заказчиком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C079C" w14:textId="77777777" w:rsidR="004E77B3" w:rsidRPr="006864E1" w:rsidRDefault="004E77B3" w:rsidP="004E77B3">
            <w:pPr>
              <w:spacing w:before="0" w:after="0"/>
              <w:rPr>
                <w:rFonts w:ascii="Sylfaen" w:hAnsi="Sylfaen"/>
                <w:bCs/>
                <w:sz w:val="16"/>
                <w:szCs w:val="16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Печь</w:t>
            </w:r>
          </w:p>
          <w:p w14:paraId="763CA55D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Конвекция присутствует</w:t>
            </w:r>
          </w:p>
          <w:p w14:paraId="0FA0DBBF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Мощность (Вт) - не менее 1400</w:t>
            </w:r>
          </w:p>
          <w:p w14:paraId="291AE4B6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Размеры (ДхШхВ) см-60x39x32 (-+15%)</w:t>
            </w:r>
          </w:p>
          <w:p w14:paraId="07C4E80C" w14:textId="77777777" w:rsidR="004E77B3" w:rsidRPr="006864E1" w:rsidRDefault="004E77B3" w:rsidP="004E77B3">
            <w:pPr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Класс-Стандарт</w:t>
            </w:r>
          </w:p>
          <w:p w14:paraId="2806C43E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Тип духовки - Электрическая</w:t>
            </w:r>
          </w:p>
          <w:p w14:paraId="26A334A0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Количество лотков - 2</w:t>
            </w:r>
          </w:p>
          <w:p w14:paraId="7CAB929C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Полезный объем (л)-42</w:t>
            </w:r>
          </w:p>
          <w:p w14:paraId="75F90F08" w14:textId="5D2464BB" w:rsidR="00770EC5" w:rsidRPr="006864E1" w:rsidRDefault="004E77B3" w:rsidP="004E77B3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/>
                <w:bCs/>
                <w:sz w:val="16"/>
                <w:szCs w:val="16"/>
                <w:lang w:val="hy-AM"/>
              </w:rPr>
              <w:t>Цвет - по согласованию с заказчиком</w:t>
            </w:r>
          </w:p>
        </w:tc>
      </w:tr>
      <w:tr w:rsidR="00770EC5" w:rsidRPr="008F2785" w14:paraId="50C0E544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6BB7AE9B" w14:textId="4B14CFCB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B250AC" w14:textId="2D17D12A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Все в одном компьютере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D7A60" w14:textId="2FF0C217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DC8EF2" w14:textId="42862B29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647F3B" w14:textId="6A3FB110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1BF72" w14:textId="2EC9A061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A370F" w14:textId="6189B903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7C7E1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Все в одном компьютере</w:t>
            </w:r>
          </w:p>
          <w:p w14:paraId="408BD78F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Процессор - Intel G5905, количество ядер - не менее 2-х</w:t>
            </w:r>
          </w:p>
          <w:p w14:paraId="4FD9541A" w14:textId="378B09C6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Материнская плата - не менее H510, не менее 2 слотов SODIMM для ЗУ на материнской плате. </w:t>
            </w:r>
          </w:p>
          <w:p w14:paraId="5F7C4A67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Операционная система - лицензия Windows 11 pro 64 бит (лицензия должна быть предоставлена </w:t>
            </w:r>
            <w:r w:rsidRPr="006864E1">
              <w:rPr>
                <w:rFonts w:eastAsia="SimSun"/>
                <w:iCs/>
                <w:sz w:val="16"/>
                <w:szCs w:val="16"/>
                <w:lang w:eastAsia="zh-CN"/>
              </w:rPr>
              <w:t>​​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вместе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с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компьютером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с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лазерным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диском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и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бумажным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</w:t>
            </w:r>
            <w:r w:rsidRPr="006864E1">
              <w:rPr>
                <w:rFonts w:ascii="Sylfaen" w:eastAsia="SimSun" w:hAnsi="Sylfaen" w:cs="Sylfaen"/>
                <w:iCs/>
                <w:sz w:val="16"/>
                <w:szCs w:val="16"/>
                <w:lang w:eastAsia="zh-CN"/>
              </w:rPr>
              <w:t>липким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 ключом),</w:t>
            </w:r>
          </w:p>
          <w:p w14:paraId="3E3F2CE8" w14:textId="77777777" w:rsidR="00770EC5" w:rsidRPr="006864E1" w:rsidRDefault="00770EC5" w:rsidP="008C03C6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DVD/RV привод</w:t>
            </w:r>
          </w:p>
          <w:p w14:paraId="18AA91CE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Встроенная графическая карта UHD Graphics</w:t>
            </w:r>
          </w:p>
          <w:p w14:paraId="62A85749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Частота процессора – не менее 3,5 ГГц</w:t>
            </w:r>
          </w:p>
          <w:p w14:paraId="6F298859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Оперативная память – не менее 8 ГБ ОЗУ</w:t>
            </w:r>
          </w:p>
          <w:p w14:paraId="2760AFB3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Тип оперативной памяти DDR4</w:t>
            </w:r>
          </w:p>
          <w:p w14:paraId="4341391F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SSD-накопитель на жестком диске — не менее 512 ГБ</w:t>
            </w:r>
          </w:p>
          <w:p w14:paraId="383944F6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Дисплей: диагональ (19,5"), диагональ FHD (1920x1080), светодиодный или антибликовый экран.</w:t>
            </w:r>
          </w:p>
          <w:p w14:paraId="08175E06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Мощность: внешний блок питания не более 75 Вт.</w:t>
            </w:r>
          </w:p>
          <w:p w14:paraId="037EB8B1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Связь: Wi-Fi не ниже 802.11ac.</w:t>
            </w:r>
          </w:p>
          <w:p w14:paraId="44AEE83B" w14:textId="2F800DBB" w:rsidR="00770EC5" w:rsidRPr="006864E1" w:rsidRDefault="00770EC5" w:rsidP="008C0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Веб-камера: веб-камера FHD не менее 5 МП, со встроенным двунаправленным цифровым микрофоном, максимальное разрешение 1920x1080. Входы и соединения: не менее 1xHDML-выхода, не менее 1x комбинированного разъема для наушников/микрофона, не менее 1x разъема питания, не менее 1xRj-45, не менее 2x USB 2.0 и 2x USB 3.1. Шнур питания, вилка биполярная. Клавиатура с заводскими английскими и русскими шрифтами, мышь оптическая. Товары должны быть новыми, неиспользованными и в оригинальной упаковке. Транспортировка и обработка товара осуществляется поставщиком за свой счет и своими средствами (это касается и случаев гарантийного обслуживания).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lastRenderedPageBreak/>
              <w:t>Гарантийный срок не менее одного года. В случае ссылок на какой-либо товарный знак, фирменное наименование или модель в технических характеристиках читать слова «или эквивалент» после последнего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0B765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lastRenderedPageBreak/>
              <w:t>Все в одном компьютере</w:t>
            </w:r>
          </w:p>
          <w:p w14:paraId="13D6A917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Процессор - Intel G5905,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количество ядер: 2</w:t>
            </w:r>
          </w:p>
          <w:p w14:paraId="786ACCFE" w14:textId="2D21A5BB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Материнская плата - ASRock H510, минимум 2 слота SODIMM для ЗУ на материнской плате. Процессор с частотой 3,5 ГГц</w:t>
            </w:r>
          </w:p>
          <w:p w14:paraId="3447304C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Операционная система - лицензия Windows 11 pro 64 бит (лицензия должна быть предоставлена ​​вместе с компьютером с лазерным диском и бумажным липким ключом),</w:t>
            </w:r>
          </w:p>
          <w:p w14:paraId="2A14AF8C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DVD/RV привод</w:t>
            </w:r>
          </w:p>
          <w:p w14:paraId="769F62D3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Встроенная графическая карта UHD Graphics</w:t>
            </w:r>
          </w:p>
          <w:p w14:paraId="5B9F381B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ОЗУ — 8 ГБ ОЗУ</w:t>
            </w:r>
          </w:p>
          <w:p w14:paraId="06383C9A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Тип оперативной памяти DDR4</w:t>
            </w:r>
          </w:p>
          <w:p w14:paraId="36799CCA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Жесткий диск SSD-хранилище -512 ГБ- Стандартный корпус Egreen ATX-600W</w:t>
            </w:r>
          </w:p>
          <w:p w14:paraId="7280B7BD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Монитор: Acer K222HQL, (диагональ 22"), диагональ FHD (1920x1080), светодиодный или антибликовый экран.</w:t>
            </w:r>
          </w:p>
          <w:p w14:paraId="4F15BD01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Связь: USB Wi-Fi 802.11ac.</w:t>
            </w:r>
          </w:p>
          <w:p w14:paraId="050FF89A" w14:textId="1000A635" w:rsidR="00770EC5" w:rsidRPr="006864E1" w:rsidRDefault="004E77B3" w:rsidP="004E77B3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Веб-камера: Веб-камера FHD, максимальное разрешение 1920x1080. Входы и соединения: 1xHDML, 1x комбинированный разъем для наушников/микрофона, 1xRj-45, 2x USB 2.0 и 2x USB 3.1. Шнур питания, вилка биполярная. Клавиатура Egreen заводская с английским и русским шрифтами, мышь Egreen оптическая. Товары должны быть новыми, неиспользованными и в оригинальной упаковке.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lastRenderedPageBreak/>
              <w:t>Транспортировка и обработка товара осуществляется поставщиком за свой счет и своими средствами (это касается и случаев гарантийного обслуживания). Гарантийный срок не менее одного года. В случае ссылок на какой-либо товарный знак, фирменное наименование или модель в технических характеристиках читать слова «или эквивалент» после последнего</w:t>
            </w:r>
          </w:p>
        </w:tc>
      </w:tr>
      <w:tr w:rsidR="004E77B3" w:rsidRPr="008F2785" w14:paraId="182B4DAD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3542DA6B" w14:textId="278DA0CE" w:rsidR="004E77B3" w:rsidRPr="006864E1" w:rsidRDefault="004E77B3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C2007A" w14:textId="05C0049D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Принтер, многофункциональный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93EB6" w14:textId="4252B689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077F4B" w14:textId="30328CF3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AB3C68" w14:textId="2878AA8D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94BA8" w14:textId="081A7239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838D5" w14:textId="7B8BA4D8" w:rsidR="004E77B3" w:rsidRPr="006864E1" w:rsidRDefault="004E77B3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97F2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Многофункциональное лазерное устройство, три в одном /принтер, копир, сканер/.</w:t>
            </w:r>
          </w:p>
          <w:p w14:paraId="12211707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Цвет печати - Монохромный</w:t>
            </w:r>
          </w:p>
          <w:p w14:paraId="1A7D218A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Максимальный размер бумаги - А4</w:t>
            </w:r>
          </w:p>
          <w:p w14:paraId="4D7C753D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Тип принтера - лазерный (черно-белый)</w:t>
            </w:r>
          </w:p>
          <w:p w14:paraId="3AAA714A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Двусторонняя печать - Недоступно</w:t>
            </w:r>
          </w:p>
          <w:p w14:paraId="37C8EC57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Черный цвет</w:t>
            </w:r>
          </w:p>
          <w:p w14:paraId="321F91E2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Причина: Разрешение (dpi) - не менее 600х600</w:t>
            </w:r>
          </w:p>
          <w:p w14:paraId="002C6180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Разрешение сканирования (dpi) - не менее 600x1200</w:t>
            </w:r>
          </w:p>
          <w:p w14:paraId="41A5092C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Разрешение печати (dpi) - не менее 1200х600</w:t>
            </w:r>
          </w:p>
          <w:p w14:paraId="735DB420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Сканирование/копирование: скорость (стр/мин) — 15 (цвет), 20 (черно-белый) / 18 (A4)</w:t>
            </w:r>
          </w:p>
          <w:p w14:paraId="6CD4215D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Скорость печати (страниц/мин)-18 (A4)</w:t>
            </w:r>
          </w:p>
          <w:p w14:paraId="2110E2CD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Соединения — высокоскоростной USB 2.0</w:t>
            </w:r>
          </w:p>
          <w:p w14:paraId="1FD9893F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Объем картриджа/стр. - не менее 1600 стр.</w:t>
            </w:r>
          </w:p>
          <w:p w14:paraId="77730741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Размеры изделия (см) - не менее 25,4х37,2х27,6</w:t>
            </w:r>
          </w:p>
          <w:p w14:paraId="12EA52DC" w14:textId="77777777" w:rsidR="004E77B3" w:rsidRPr="006864E1" w:rsidRDefault="004E77B3" w:rsidP="008C03C6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Масса изделия (кг) - не менее 8,2</w:t>
            </w:r>
          </w:p>
          <w:p w14:paraId="4A492430" w14:textId="42797A58" w:rsidR="004E77B3" w:rsidRPr="006864E1" w:rsidRDefault="004E77B3" w:rsidP="008C0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Заводская сборка и упаковка. Гарантийный срок не менее одного года.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96253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Многофункциональное лазерное устройство, три в одном /принтер, копир, сканер/.</w:t>
            </w:r>
          </w:p>
          <w:p w14:paraId="0E6DD54F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Цвет печати - Монохромный</w:t>
            </w:r>
          </w:p>
          <w:p w14:paraId="269CF24C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Максимальный размер бумаги - А4</w:t>
            </w:r>
          </w:p>
          <w:p w14:paraId="6E0802BB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Тип принтера - лазерный (черно-белый)</w:t>
            </w:r>
          </w:p>
          <w:p w14:paraId="445DB7D2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Двусторонняя печать - Недоступно</w:t>
            </w:r>
          </w:p>
          <w:p w14:paraId="5A61BEBE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Черный цвет</w:t>
            </w:r>
          </w:p>
          <w:p w14:paraId="72DF557D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Причина: Разрешение (dpi) - не менее 600х600</w:t>
            </w:r>
          </w:p>
          <w:p w14:paraId="7CDF8DC6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Разрешение сканирования (dpi) - не менее 600x1200</w:t>
            </w:r>
          </w:p>
          <w:p w14:paraId="274EDE64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Разрешение печати (dpi) - не менее 1200х600</w:t>
            </w:r>
          </w:p>
          <w:p w14:paraId="17B666BE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Сканирование/копирование: скорость (стр/мин) — 15 (цвет), 20 (черно-белый) / 18 (A4)</w:t>
            </w:r>
          </w:p>
          <w:p w14:paraId="4B903448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Скорость печати (страниц/мин)-18 (A4)</w:t>
            </w:r>
          </w:p>
          <w:p w14:paraId="76327CE7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Соединения — высокоскоростной USB 2.0</w:t>
            </w:r>
          </w:p>
          <w:p w14:paraId="09EEA674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Объем картриджа/стр. - не менее 1600 стр.</w:t>
            </w:r>
          </w:p>
          <w:p w14:paraId="23745F6C" w14:textId="77777777" w:rsidR="004E77B3" w:rsidRPr="006864E1" w:rsidRDefault="004E77B3" w:rsidP="0003719D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Размеры изделия (см) - не менее 25,4х37,2х27,6</w:t>
            </w:r>
          </w:p>
          <w:p w14:paraId="05FF1808" w14:textId="77777777" w:rsidR="004E77B3" w:rsidRPr="006864E1" w:rsidRDefault="004E77B3" w:rsidP="004E77B3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Масса изделия (кг) - не менее 8,2</w:t>
            </w:r>
          </w:p>
          <w:p w14:paraId="72FE12FC" w14:textId="26499385" w:rsidR="004E77B3" w:rsidRPr="006864E1" w:rsidRDefault="004E77B3" w:rsidP="004E77B3">
            <w:pPr>
              <w:pStyle w:val="BodyText"/>
              <w:spacing w:after="0"/>
              <w:ind w:left="-18" w:right="-108" w:hanging="16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864E1">
              <w:rPr>
                <w:rFonts w:ascii="Sylfaen" w:hAnsi="Sylfaen" w:cs="Arial"/>
                <w:sz w:val="16"/>
                <w:szCs w:val="16"/>
                <w:lang w:val="hy-AM"/>
              </w:rPr>
              <w:t>Заводская сборка и упаковка. Гарантийный срок не менее одного года.</w:t>
            </w:r>
          </w:p>
        </w:tc>
      </w:tr>
      <w:tr w:rsidR="00770EC5" w:rsidRPr="00B22EDE" w14:paraId="0ECF98F7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56E4F77B" w14:textId="277A2EEB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8F7083F" w14:textId="327DB209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Компьютерный стол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41535" w14:textId="7A3178DD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AE4E32" w14:textId="1E5623F1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FAB9FE" w14:textId="3833A0BD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E1957" w14:textId="799CA508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F172A" w14:textId="373FDCDE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75331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Компьютерный стол, размеры: 1200 х 600 х 760 мм.</w:t>
            </w:r>
          </w:p>
          <w:p w14:paraId="361F54BF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Рабочая поверхность стола, боковые стенки (ножки), задняя стенка и</w:t>
            </w:r>
          </w:p>
          <w:p w14:paraId="6B02E3F9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Для ящика следует использовать ламинированный ПТС толщиной 18 мм.</w:t>
            </w:r>
          </w:p>
          <w:p w14:paraId="68F0B753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Края стола должны быть обклеены пластиковой кромочной лентой (ПВХ).</w:t>
            </w:r>
          </w:p>
          <w:p w14:paraId="75B5CC55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Передняя часть стола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lastRenderedPageBreak/>
              <w:t>закрыта такой же ПТС (передняя стенка) толщиной 18 мм, размеры которой 1164 х 450 х 600 мм, и которая ставится на рабочий стол.</w:t>
            </w:r>
          </w:p>
          <w:p w14:paraId="5A6CC945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из-под плоскости, заподлицо с кромкой и прикрепленной к краю (снизу) рабочей плоскости и внутренней стороне боковин (ножек).</w:t>
            </w:r>
          </w:p>
          <w:p w14:paraId="1A724797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Ширина боковин (ножек): 570 мм.</w:t>
            </w:r>
          </w:p>
          <w:p w14:paraId="2D31386F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Края боковин (ножек) следует оклеить пластиковой кромочной лентой (ПВХ), а к концам краев детали, соприкасающихся с полом, прикрепить ножки.</w:t>
            </w:r>
          </w:p>
          <w:p w14:paraId="544EC63A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 верхнем правом или левом краевом углу рабочей поверхности стола должно быть сквозное отверстие для кабелей компьютерной техники, расположенное с закрывающимися заглушками.</w:t>
            </w:r>
          </w:p>
          <w:p w14:paraId="6D1778FB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Стол должен иметь отдельный выдвижной ящик, передвигающийся на 4 колесах, с тремя ящиками соответствующих габаритов: 140, 140, 270 мм, максимально возможной глубины, закрывающийся одним клапаном, ящики открываются и закрываются с плавным закрыванием, молчаливые слайды. Полки должны иметь овальные металлические ручки.</w:t>
            </w:r>
          </w:p>
          <w:p w14:paraId="38893430" w14:textId="77777777" w:rsidR="00770EC5" w:rsidRPr="006864E1" w:rsidRDefault="00770EC5" w:rsidP="008C03C6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Устанавливайте связи</w:t>
            </w:r>
          </w:p>
          <w:p w14:paraId="45888A10" w14:textId="02A3EAC9" w:rsidR="00770EC5" w:rsidRPr="006864E1" w:rsidRDefault="00770EC5" w:rsidP="008C0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с помощью гарантированных и скрытых триггеров Внешний вид согласовывается с заказчиком.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DF1AD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lastRenderedPageBreak/>
              <w:t>Компьютерный стол, размеры: 1200 х 600 х 760 мм.</w:t>
            </w:r>
          </w:p>
          <w:p w14:paraId="744D1B0A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Рабочая поверхность стола, боковые стенки (ножки), задняя стенка и</w:t>
            </w:r>
          </w:p>
          <w:p w14:paraId="4D133A61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Для ящика следует использовать ламинированный ПТС толщиной 18 мм.</w:t>
            </w:r>
          </w:p>
          <w:p w14:paraId="75B37CDE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 xml:space="preserve">Края стола должны быть обклеены пластиковой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lastRenderedPageBreak/>
              <w:t>кромочной лентой (ПВХ).</w:t>
            </w:r>
          </w:p>
          <w:p w14:paraId="01CA447E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Передняя часть стола закрыта такой же ПТС (передняя стенка) толщиной 18 мм, размеры которой 1164 х 450 х 600 мм, и которая ставится на рабочий стол.</w:t>
            </w:r>
          </w:p>
          <w:p w14:paraId="47B2425B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из-под плоскости, заподлицо с кромкой и прикрепленной к краю (снизу) рабочей плоскости и внутренней стороне боковин (ножек).</w:t>
            </w:r>
          </w:p>
          <w:p w14:paraId="1CA879D3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Ширина боковин (ножек): 570 мм.</w:t>
            </w:r>
          </w:p>
          <w:p w14:paraId="06565931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Края боковин (ножек) следует оклеить пластиковой кромочной лентой (ПВХ), а к концам краев детали, соприкасающихся с полом, прикрепить ножки.</w:t>
            </w:r>
          </w:p>
          <w:p w14:paraId="39A84F7E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 верхнем правом или левом краевом углу рабочей поверхности стола должно быть сквозное отверстие для кабелей компьютерной техники, расположенное с закрывающимися заглушками.</w:t>
            </w:r>
          </w:p>
          <w:p w14:paraId="08FE7270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Стол должен иметь отдельный выдвижной ящик, передвигающийся на 4 колесах, с тремя ящиками соответствующих габаритов: 140, 140, 270 мм, максимально возможной глубины, закрывающийся одним клапаном, ящики открываются и закрываются с плавным закрыванием, молчаливые слайды. Полки должны иметь овальные металлические ручки.</w:t>
            </w:r>
          </w:p>
          <w:p w14:paraId="22255F8E" w14:textId="02B8AFB2" w:rsidR="00770EC5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Устанавливайте связи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  <w:t xml:space="preserve">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с помощью гарантированных и скрытых триггеров Внешний вид согласовывается с заказчиком.</w:t>
            </w:r>
          </w:p>
        </w:tc>
      </w:tr>
      <w:tr w:rsidR="00770EC5" w:rsidRPr="00B22EDE" w14:paraId="568713A2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1F088F5C" w14:textId="2106CA89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707CF0" w14:textId="1B23C330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Звуковое оборудование (буфер)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5C5B9" w14:textId="56F6A0FB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F2F6F" w14:textId="69AD89F9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3B9E60" w14:textId="2FAA515F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795D4" w14:textId="09742A2E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BAE66" w14:textId="280907CB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2D039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Приемник:</w:t>
            </w:r>
          </w:p>
          <w:p w14:paraId="00AB0530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Цифровой приемник - FM</w:t>
            </w:r>
          </w:p>
          <w:p w14:paraId="3BF2AAD3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Возможность Bluetooth</w:t>
            </w:r>
          </w:p>
          <w:p w14:paraId="679036D2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Встроенный модуль Bluetooth - Да</w:t>
            </w:r>
          </w:p>
          <w:p w14:paraId="2293F740" w14:textId="4F48186C" w:rsidR="00770EC5" w:rsidRPr="006864E1" w:rsidRDefault="00770EC5" w:rsidP="008C03C6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Системадистанционн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  <w:t xml:space="preserve">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го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lastRenderedPageBreak/>
              <w:t>управления</w:t>
            </w:r>
          </w:p>
          <w:p w14:paraId="21810760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Система дистанционного управления - Да</w:t>
            </w:r>
          </w:p>
          <w:p w14:paraId="6E04BF65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Фронтальные акустические системы</w:t>
            </w:r>
          </w:p>
          <w:p w14:paraId="472F7782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Черный цвет</w:t>
            </w:r>
          </w:p>
          <w:p w14:paraId="03088CC6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Мощность фронтальных динамиков - не менее 50 Вт</w:t>
            </w:r>
          </w:p>
          <w:p w14:paraId="7A0D3389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Интерфейс:</w:t>
            </w:r>
          </w:p>
          <w:p w14:paraId="677F0408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разъем для микрофона 3,5 мм – не менее 1 шт.</w:t>
            </w:r>
          </w:p>
          <w:p w14:paraId="0ECAA204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Вход USB 2.0 тип А - не менее 1 шт.</w:t>
            </w:r>
          </w:p>
          <w:p w14:paraId="0EB637A4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Цвет, размеры</w:t>
            </w:r>
          </w:p>
          <w:p w14:paraId="7F814D4A" w14:textId="77777777" w:rsidR="00770EC5" w:rsidRPr="006864E1" w:rsidRDefault="00770EC5" w:rsidP="008C03C6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Черный цвет</w:t>
            </w:r>
          </w:p>
          <w:p w14:paraId="36DE445D" w14:textId="1E7F115C" w:rsidR="00770EC5" w:rsidRPr="006864E1" w:rsidRDefault="00770EC5" w:rsidP="008C0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Размеры - 47 х 24 х 24 см (+15%).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D1525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lastRenderedPageBreak/>
              <w:t>Приемник:</w:t>
            </w:r>
          </w:p>
          <w:p w14:paraId="61E0E469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Цифровой приемник - FM</w:t>
            </w:r>
          </w:p>
          <w:p w14:paraId="0BA78449" w14:textId="3E29CDEC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Возможность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  <w:t xml:space="preserve">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Bluetooth</w:t>
            </w:r>
          </w:p>
          <w:p w14:paraId="348AACD4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 xml:space="preserve">• Встроенный модуль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lastRenderedPageBreak/>
              <w:t>Bluetooth - Да</w:t>
            </w:r>
          </w:p>
          <w:p w14:paraId="4714FF5B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Системадистанционн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  <w:t xml:space="preserve"> </w:t>
            </w: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го управления</w:t>
            </w:r>
          </w:p>
          <w:p w14:paraId="0B9524B2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Система дистанционного управления - Да</w:t>
            </w:r>
          </w:p>
          <w:p w14:paraId="73AD83F2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Фронтальные акустические системы</w:t>
            </w:r>
          </w:p>
          <w:p w14:paraId="62ABDF76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Черный цвет</w:t>
            </w:r>
          </w:p>
          <w:p w14:paraId="76A89824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Мощность фронтальных динамиков - не менее 50 Вт</w:t>
            </w:r>
          </w:p>
          <w:p w14:paraId="3CE19AF5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Интерфейс:</w:t>
            </w:r>
          </w:p>
          <w:p w14:paraId="360288D7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разъем для микрофона 3,5 мм – не менее 1 шт.</w:t>
            </w:r>
          </w:p>
          <w:p w14:paraId="1A485FCC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Вход USB 2.0 тип А - не менее 1 шт.</w:t>
            </w:r>
          </w:p>
          <w:p w14:paraId="658FD7B8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Цвет, размеры</w:t>
            </w:r>
          </w:p>
          <w:p w14:paraId="0D155BB3" w14:textId="77777777" w:rsidR="004E77B3" w:rsidRPr="006864E1" w:rsidRDefault="004E77B3" w:rsidP="004E77B3">
            <w:pPr>
              <w:shd w:val="clear" w:color="auto" w:fill="FFFFFF"/>
              <w:spacing w:before="0" w:after="0" w:line="285" w:lineRule="atLeast"/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• Черный цвет</w:t>
            </w:r>
          </w:p>
          <w:p w14:paraId="07F17E4D" w14:textId="076B9AFA" w:rsidR="00770EC5" w:rsidRPr="006864E1" w:rsidRDefault="004E77B3" w:rsidP="004E77B3">
            <w:pPr>
              <w:shd w:val="clear" w:color="auto" w:fill="FFFFFF"/>
              <w:spacing w:before="0" w:after="0" w:line="285" w:lineRule="atLeast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Размеры - 47 х 24 х 24 см (+15%).</w:t>
            </w:r>
          </w:p>
        </w:tc>
      </w:tr>
      <w:tr w:rsidR="00770EC5" w:rsidRPr="00B22EDE" w14:paraId="0CED310C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33601021" w14:textId="0F0D6CC8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578401" w14:textId="4603B997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Двойная раковина</w:t>
            </w:r>
            <w:r w:rsidRPr="006864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864E1">
              <w:rPr>
                <w:sz w:val="16"/>
                <w:szCs w:val="16"/>
              </w:rPr>
              <w:t>для</w:t>
            </w:r>
            <w:r w:rsidRPr="006864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864E1">
              <w:rPr>
                <w:sz w:val="16"/>
                <w:szCs w:val="16"/>
              </w:rPr>
              <w:t>кухни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FCED0" w14:textId="4E8AB033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DE119" w14:textId="419302DA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914643" w14:textId="340073C4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14B6F" w14:textId="4882ED5E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7CC06" w14:textId="7D7CB3BC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F744A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Раковина со шкафчиком из ламината. Верхняя часть представляет собой двойную раковину, глубина чаши 15 см. Без смесителя. Установлены дренажные трубы.</w:t>
            </w:r>
          </w:p>
          <w:p w14:paraId="356D0F7A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Нижняя часть - ламинат, размеры 80Дх90Вх45Х(-+10%), с 2-мя открывающимися дверцами. Металлические ручки. Внешний вид согласовывайте с заказчиком.</w:t>
            </w:r>
          </w:p>
          <w:p w14:paraId="135ACED6" w14:textId="33F797EF" w:rsidR="00770EC5" w:rsidRPr="006864E1" w:rsidRDefault="00770EC5" w:rsidP="008C03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/>
                <w:noProof/>
                <w:sz w:val="16"/>
                <w:szCs w:val="16"/>
              </w:rPr>
              <w:pict w14:anchorId="0BC9CB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alt="https://mblx.ru/wp-content/uploads/2017/07/SHkaf-pod-dve-mojki.jpg" style="width:126.4pt;height:98.8pt;visibility:visible;mso-wrap-style:square">
                  <v:imagedata r:id="rId9" o:title="SHkaf-pod-dve-mojki"/>
                </v:shape>
              </w:pic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97132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Раковина со шкафчиком из ламината. Верхняя часть представляет собой двойную раковину, глубина чаши 15 см. Без смесителя. Установлены дренажные трубы.</w:t>
            </w:r>
          </w:p>
          <w:p w14:paraId="29A86228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eastAsia="zh-CN"/>
              </w:rPr>
              <w:t>Нижняя часть - ламинат, размеры 80Дх90Вх45Х(-+10%), с 2-мя открывающимися дверцами. Металлические ручки. Внешний вид согласовывайте с заказчиком.</w:t>
            </w:r>
          </w:p>
          <w:p w14:paraId="1DBD9441" w14:textId="0FC62F7A" w:rsidR="00770EC5" w:rsidRPr="006864E1" w:rsidRDefault="004E77B3" w:rsidP="004E77B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E633B5F" wp14:editId="4A770CA0">
                  <wp:extent cx="1031132" cy="805980"/>
                  <wp:effectExtent l="0" t="0" r="0" b="0"/>
                  <wp:docPr id="1" name="Picture 1" descr="https://mblx.ru/wp-content/uploads/2017/07/SHkaf-pod-dve-moj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blx.ru/wp-content/uploads/2017/07/SHkaf-pod-dve-moj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94" cy="81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EC5" w:rsidRPr="00B22EDE" w14:paraId="0D1CAA7F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3EF7BFCE" w14:textId="1FC58DB9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860499" w14:textId="17F3B5B1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Кухонные шкафы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B355A" w14:textId="39966766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A9A62" w14:textId="3FE14687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16F87" w14:textId="10660045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0644A" w14:textId="61D91400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420FC" w14:textId="34082DF5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521C92" w14:textId="3C8C72C8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 xml:space="preserve">Кухонные шкафы из ламината, с двумя дверцами. Металлические дверные ручки. Задняя стенка должна быть из ламинированного ДВП (ДВП) толщиной 4 мм и цвета дерева. Все углы должны быть закруглены или к углам прикреплены специальные пластиковые закругленные детали. Все соединения выполняйте </w:t>
            </w:r>
            <w:r w:rsidRPr="006864E1">
              <w:rPr>
                <w:rFonts w:ascii="Sylfaen" w:hAnsi="Sylfaen" w:cs="Arial"/>
                <w:sz w:val="16"/>
                <w:szCs w:val="16"/>
              </w:rPr>
              <w:lastRenderedPageBreak/>
              <w:t>скрытыми застежками. Внутренняя часть разделена на две части ламинатом одинакового качества. Размеры шкафа 80лкх65бх30х(-+10%). Предназначен для настенного монтажа. Цвет согласовывается заранее с заказчиком.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EC948" w14:textId="4DD0DB4E" w:rsidR="00770EC5" w:rsidRPr="006864E1" w:rsidRDefault="004E77B3" w:rsidP="0035621B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lastRenderedPageBreak/>
              <w:t xml:space="preserve">Кухонные шкафы из ламината, с двумя дверцами. Металлические дверные ручки. Задняя стенка должна быть из ламинированного ДВП (ДВП) толщиной 4 мм и цвета дерева. Все углы должны </w:t>
            </w:r>
            <w:r w:rsidRPr="006864E1">
              <w:rPr>
                <w:rFonts w:ascii="Sylfaen" w:hAnsi="Sylfaen" w:cs="Arial"/>
                <w:sz w:val="16"/>
                <w:szCs w:val="16"/>
              </w:rPr>
              <w:lastRenderedPageBreak/>
              <w:t>быть закруглены или к углам прикреплены специальные пластиковые закругленные детали. Все соединения выполняйте скрытыми застежками. Внутренняя часть разделена на две части ламинатом одинакового качества. Размеры шкафа 80лкх65бх30х(-+10%). Предназначен для настенного монтажа. Цвет согласовывается заранее с заказчиком.</w:t>
            </w:r>
          </w:p>
        </w:tc>
      </w:tr>
      <w:tr w:rsidR="00770EC5" w:rsidRPr="008F2785" w14:paraId="6E50AAF8" w14:textId="77777777" w:rsidTr="005B3A7E">
        <w:trPr>
          <w:trHeight w:val="40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33A1336B" w14:textId="78DAC5E6" w:rsidR="00770EC5" w:rsidRPr="006864E1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6864E1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A3E5002" w14:textId="7B8E06FD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864E1">
              <w:rPr>
                <w:sz w:val="16"/>
                <w:szCs w:val="16"/>
              </w:rPr>
              <w:t>Телевидение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04926" w14:textId="5A0989D9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</w:pPr>
            <w:r w:rsidRPr="006864E1">
              <w:rPr>
                <w:rFonts w:ascii="Sylfaen" w:hAnsi="Sylfaen" w:cs="Arial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530A46" w14:textId="405B8102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E069B" w14:textId="34251748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046B9" w14:textId="5FE13092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199000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5D596" w14:textId="38D7D0D1" w:rsidR="00770EC5" w:rsidRPr="006864E1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Times New Roman" w:hAnsi="Times New Roman"/>
                <w:sz w:val="16"/>
                <w:szCs w:val="16"/>
                <w:lang w:val="hy-AM"/>
              </w:rPr>
              <w:t>199000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C3D04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Телевидение</w:t>
            </w:r>
          </w:p>
          <w:p w14:paraId="1D5DC4E8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Мощность (Вт) - 74</w:t>
            </w:r>
          </w:p>
          <w:p w14:paraId="3157B4E6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Тип - светодиод</w:t>
            </w:r>
          </w:p>
          <w:p w14:paraId="0CC3B360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Допустимые форматы - не ниже AVI, WMV, ASF, MP4, MOV, 3GP, MKV,</w:t>
            </w:r>
          </w:p>
          <w:p w14:paraId="4AC518DB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Звуковая мощность – не менее 7Вт+7Вт</w:t>
            </w:r>
          </w:p>
          <w:p w14:paraId="06575F21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Частота усиления (Гц) - не менее 400 герц</w:t>
            </w:r>
          </w:p>
          <w:p w14:paraId="60E93919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Частота кадров (Герц) – не менее 60 Гц</w:t>
            </w:r>
          </w:p>
          <w:p w14:paraId="6E405231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Ресивер (тюнер) – не ниже DVB-C, DVB-S, DVB-S2, DVB-T, DVB-T2</w:t>
            </w:r>
          </w:p>
          <w:p w14:paraId="349E0109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Яркость - Мега</w:t>
            </w:r>
          </w:p>
          <w:p w14:paraId="2C9A8B04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Угол обзора - 178°</w:t>
            </w:r>
          </w:p>
          <w:p w14:paraId="3FD3DCA3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Диагональ экрана - не менее 40" (102 см)</w:t>
            </w:r>
          </w:p>
          <w:p w14:paraId="3DC43E4B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Контрастность - не менее 5000. 1:</w:t>
            </w:r>
          </w:p>
          <w:p w14:paraId="2C969E5C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Разрешение экрана – не менее 1920x1080 FULL HD</w:t>
            </w:r>
          </w:p>
          <w:p w14:paraId="29460478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Интернет - есть</w:t>
            </w:r>
          </w:p>
          <w:p w14:paraId="7E262949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USB-вход - 2 х USB</w:t>
            </w:r>
          </w:p>
          <w:p w14:paraId="190AD07B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HDMI - блок HDMI 2</w:t>
            </w:r>
          </w:p>
          <w:p w14:paraId="4EECB502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Входы - оптические</w:t>
            </w:r>
          </w:p>
          <w:p w14:paraId="69E8DBA6" w14:textId="77777777" w:rsidR="00770EC5" w:rsidRPr="006864E1" w:rsidRDefault="00770EC5" w:rsidP="005B3A7E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Wi-Fi - Доступен</w:t>
            </w:r>
          </w:p>
          <w:p w14:paraId="253F6BEA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Возможность крепления на стену - есть</w:t>
            </w:r>
          </w:p>
          <w:p w14:paraId="0D1BA61C" w14:textId="77777777" w:rsidR="00770EC5" w:rsidRPr="006864E1" w:rsidRDefault="00770EC5" w:rsidP="008C03C6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Ток (В/Гц) - 220-240В/ 50-60 Гц</w:t>
            </w:r>
          </w:p>
          <w:p w14:paraId="2C8FC60B" w14:textId="78C03930" w:rsidR="00770EC5" w:rsidRPr="006864E1" w:rsidRDefault="00770EC5" w:rsidP="005B3A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Размеры изделия (см) - 90,4 х 52 см (-+10%)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73B37" w14:textId="77777777" w:rsidR="004E77B3" w:rsidRPr="006864E1" w:rsidRDefault="004E77B3" w:rsidP="004E77B3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Телевидение</w:t>
            </w:r>
          </w:p>
          <w:p w14:paraId="20778326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Мощность (Вт) - 74</w:t>
            </w:r>
          </w:p>
          <w:p w14:paraId="23EF1E4D" w14:textId="77777777" w:rsidR="004E77B3" w:rsidRPr="006864E1" w:rsidRDefault="004E77B3" w:rsidP="004E77B3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Тип - светодиод</w:t>
            </w:r>
          </w:p>
          <w:p w14:paraId="276A2D1E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Допустимые форматы - не ниже AVI, WMV, ASF, MP4, MOV, 3GP, MKV,</w:t>
            </w:r>
          </w:p>
          <w:p w14:paraId="2F5193C4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Звуковая мощность – не менее 7Вт+7Вт</w:t>
            </w:r>
          </w:p>
          <w:p w14:paraId="679EA50F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Частота усиления (Гц) - не менее 400 герц</w:t>
            </w:r>
          </w:p>
          <w:p w14:paraId="4C2F2F01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Частота кадров (Герц) – не менее 60 Гц</w:t>
            </w:r>
          </w:p>
          <w:p w14:paraId="492B0B2F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Ресивер (тюнер) – не ниже DVB-C, DVB-S, DVB-S2, DVB-T, DVB-T2</w:t>
            </w:r>
          </w:p>
          <w:p w14:paraId="1358F167" w14:textId="77777777" w:rsidR="004E77B3" w:rsidRPr="006864E1" w:rsidRDefault="004E77B3" w:rsidP="004E77B3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Яркость - Мега</w:t>
            </w:r>
          </w:p>
          <w:p w14:paraId="5631C266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Угол обзора - 178°</w:t>
            </w:r>
          </w:p>
          <w:p w14:paraId="4DFBB5EB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Диагональ экрана - не менее 40" (102 см)</w:t>
            </w:r>
          </w:p>
          <w:p w14:paraId="4C7EE3AB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Контрастность - не менее 5000. 1:</w:t>
            </w:r>
          </w:p>
          <w:p w14:paraId="3AF0F528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Разрешение экрана – не менее 1920x1080 FULL HD</w:t>
            </w:r>
          </w:p>
          <w:p w14:paraId="48F9D7CC" w14:textId="77777777" w:rsidR="004E77B3" w:rsidRPr="006864E1" w:rsidRDefault="004E77B3" w:rsidP="004E77B3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Интернет - есть</w:t>
            </w:r>
          </w:p>
          <w:p w14:paraId="33D885E7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USB-вход - 2 х USB</w:t>
            </w:r>
          </w:p>
          <w:p w14:paraId="1495ABC3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HDMI - блок HDMI 2</w:t>
            </w:r>
          </w:p>
          <w:p w14:paraId="4CEB1E32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Входы - оптические</w:t>
            </w:r>
          </w:p>
          <w:p w14:paraId="72F25381" w14:textId="77777777" w:rsidR="004E77B3" w:rsidRPr="006864E1" w:rsidRDefault="004E77B3" w:rsidP="004E77B3">
            <w:pPr>
              <w:spacing w:before="0" w:after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Wi-Fi - Доступен</w:t>
            </w:r>
          </w:p>
          <w:p w14:paraId="557A78EB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Возможность крепления на стену - есть</w:t>
            </w:r>
          </w:p>
          <w:p w14:paraId="40C76A48" w14:textId="77777777" w:rsidR="004E77B3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ru-RU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Ток (В/Гц) - 220-240В/ 50-60 Гц</w:t>
            </w:r>
          </w:p>
          <w:p w14:paraId="22AD52DD" w14:textId="3D452A0B" w:rsidR="00770EC5" w:rsidRPr="006864E1" w:rsidRDefault="004E77B3" w:rsidP="004E77B3">
            <w:pPr>
              <w:spacing w:before="0" w:after="0"/>
              <w:ind w:left="0" w:firstLine="0"/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</w:pPr>
            <w:r w:rsidRPr="006864E1">
              <w:rPr>
                <w:rFonts w:ascii="Sylfaen" w:eastAsia="SimSun" w:hAnsi="Sylfaen" w:cs="Arial"/>
                <w:iCs/>
                <w:sz w:val="16"/>
                <w:szCs w:val="16"/>
                <w:lang w:val="hy-AM" w:eastAsia="zh-CN"/>
              </w:rPr>
              <w:t>Размеры изделия (см) - 90,4 х 52 см (-+10%)</w:t>
            </w:r>
          </w:p>
        </w:tc>
      </w:tr>
      <w:tr w:rsidR="00770EC5" w:rsidRPr="00B22EDE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770EC5" w:rsidRPr="00302C82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EC5" w:rsidRPr="00A27306" w14:paraId="24C3B0CB" w14:textId="77777777" w:rsidTr="00BE7A12">
        <w:trPr>
          <w:trHeight w:val="137"/>
        </w:trPr>
        <w:tc>
          <w:tcPr>
            <w:tcW w:w="43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70EC5" w:rsidRPr="00E66F07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FD4F4D" w:rsidR="00770EC5" w:rsidRPr="00240849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A3B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Закупка осуществлена ​​посредством процедуры запроса котировок на основании пункта 1 статьи 22 Закона РА «О закупках» и пункта 80 постановления Правительства РА от 04.05.2017 № 526-Н. , цена покупки не превышает восьмидесятикратной базовой единицы покупки.</w:t>
            </w:r>
          </w:p>
        </w:tc>
      </w:tr>
      <w:tr w:rsidR="00770EC5" w:rsidRPr="00A27306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0EC5" w:rsidRPr="00240849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EC5" w:rsidRPr="0022631D" w14:paraId="681596E8" w14:textId="77777777" w:rsidTr="00B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B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423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669B65D" w:rsidR="00770EC5" w:rsidRPr="00714765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.23</w:t>
            </w:r>
          </w:p>
        </w:tc>
      </w:tr>
      <w:tr w:rsidR="00770EC5" w:rsidRPr="0022631D" w14:paraId="199F948A" w14:textId="77777777" w:rsidTr="00B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В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приглашении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сделанный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дата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меняется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_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1:</w:t>
            </w:r>
          </w:p>
        </w:tc>
        <w:tc>
          <w:tcPr>
            <w:tcW w:w="42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6EE9B008" w14:textId="77777777" w:rsidTr="00B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42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13FE412E" w14:textId="77777777" w:rsidTr="00B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Приглашение касательно уточнения Дата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Допрос квитанция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Уточнение</w:t>
            </w:r>
          </w:p>
        </w:tc>
      </w:tr>
      <w:tr w:rsidR="00770EC5" w:rsidRPr="0022631D" w14:paraId="321D26CF" w14:textId="77777777" w:rsidTr="00B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1: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68E691E2" w14:textId="77777777" w:rsidTr="00B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10DC4861" w14:textId="77777777" w:rsidTr="00BE7A12">
        <w:trPr>
          <w:trHeight w:val="605"/>
        </w:trPr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Р/Р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Участвовать имя</w:t>
            </w:r>
          </w:p>
        </w:tc>
        <w:tc>
          <w:tcPr>
            <w:tcW w:w="7696" w:type="dxa"/>
            <w:gridSpan w:val="25"/>
            <w:shd w:val="clear" w:color="auto" w:fill="auto"/>
            <w:vAlign w:val="center"/>
          </w:tcPr>
          <w:p w14:paraId="1FD38684" w14:textId="2B462658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Каждый участвовать с приложением , в том числе одновременный переговоров организация как результат представлен цена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армянский драм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0EC5" w:rsidRPr="0022631D" w14:paraId="3FD00E3A" w14:textId="77777777" w:rsidTr="00BE7A12">
        <w:trPr>
          <w:trHeight w:val="365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14:paraId="67E5DBFB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Цена: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НДС: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</w:p>
        </w:tc>
      </w:tr>
      <w:tr w:rsidR="00770EC5" w:rsidRPr="0022631D" w14:paraId="4DA511EC" w14:textId="77777777" w:rsidTr="00BE7A12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DBE5B3F" w14:textId="77777777" w:rsidR="00770EC5" w:rsidRPr="0071476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47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Раздел 1</w:t>
            </w:r>
          </w:p>
        </w:tc>
        <w:tc>
          <w:tcPr>
            <w:tcW w:w="9831" w:type="dxa"/>
            <w:gridSpan w:val="31"/>
            <w:shd w:val="clear" w:color="auto" w:fill="auto"/>
            <w:vAlign w:val="center"/>
          </w:tcPr>
          <w:p w14:paraId="6ABF72D4" w14:textId="77777777" w:rsidR="00770EC5" w:rsidRPr="00714765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770EC5" w:rsidRPr="0022631D" w14:paraId="50825522" w14:textId="77777777" w:rsidTr="006E559D">
        <w:trPr>
          <w:trHeight w:val="169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C98F0E9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725EFCDF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50AD5B95" w14:textId="7FD9AB98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277D645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D867224" w14:textId="1F53F00A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62500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8A853" w14:textId="722C60B5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12500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1F59BBB2" w14:textId="2B86FEFC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75000</w:t>
            </w:r>
          </w:p>
        </w:tc>
      </w:tr>
      <w:tr w:rsidR="00770EC5" w:rsidRPr="0022631D" w14:paraId="57818D6E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1D1E2B44" w14:textId="11F633C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 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6E9278" w14:textId="72962203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11F5C0A4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EC0C27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499AECF7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7775EB45" w14:textId="77777777" w:rsidTr="006E559D">
        <w:trPr>
          <w:trHeight w:val="61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1BF53014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28422451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29A601A7" w14:textId="0AD4ACC8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09A2B86" w14:textId="711217CD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58494F1" w14:textId="5508C466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62500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A528C30" w14:textId="4C6364AE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12500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6BD8CE79" w14:textId="1C1A4912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75000</w:t>
            </w:r>
          </w:p>
        </w:tc>
      </w:tr>
      <w:tr w:rsidR="00770EC5" w:rsidRPr="0022631D" w14:paraId="6054DECE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259D556E" w14:textId="2D2D17DC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 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FE31AD1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66888872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1EE76EAC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2F8D71D6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754F3109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29437EEA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1D688E3B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7E4386BE" w14:textId="08AB28A9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F953502" w14:textId="22D337BF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A1F9606" w14:textId="29997B62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62500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8CB273E" w14:textId="001F2E8E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12500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34AD3ECE" w14:textId="4749A9CB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75000</w:t>
            </w:r>
          </w:p>
        </w:tc>
      </w:tr>
      <w:tr w:rsidR="00770EC5" w:rsidRPr="0022631D" w14:paraId="5D2EF1FC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1B9F29AA" w14:textId="35F92019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 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0E2F28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6F33E78C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3546D3C8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7937651D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419D687D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0CE35E4E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09A582FF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122DCEA3" w14:textId="494F93BC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5CF545" w14:textId="09183B22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33A186E" w14:textId="58AB516D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20833,33</w:t>
            </w:r>
            <w:r w:rsidRPr="00F87BA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6C80EEE" w14:textId="3F5FB46A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4166,667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63F17835" w14:textId="55991CF9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25000</w:t>
            </w:r>
          </w:p>
        </w:tc>
      </w:tr>
      <w:tr w:rsidR="00770EC5" w:rsidRPr="0022631D" w14:paraId="1894DE93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738C0F5" w14:textId="31513C5E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 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74F5B55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A6FAE08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2974672A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71A66C47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2BD4EF5F" w14:textId="77777777" w:rsidTr="00770EC5">
        <w:trPr>
          <w:trHeight w:val="178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1BB840A3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06946FFB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13299749" w14:textId="437933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D9D80B8" w14:textId="19834D70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"Ваграм Карапетян"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5E5FEB55" w14:textId="14F70AAD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117600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0D40993" w14:textId="64614C36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01802340" w14:textId="03B5AAC2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117600</w:t>
            </w:r>
          </w:p>
        </w:tc>
      </w:tr>
      <w:tr w:rsidR="00770EC5" w:rsidRPr="0022631D" w14:paraId="41B9FF5E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67961EF9" w14:textId="1485C176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 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52F2E62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7E132164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3EF4F795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56CAEB84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35B86463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548805A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5970E3B8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59D6C156" w14:textId="31A9AC6C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EC3F0F0" w14:textId="2F4AFA48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5DFEE1DB" w14:textId="09A6B9FD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62B7104" w14:textId="5C39E62A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50000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1B9B73DB" w14:textId="343FCF7F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300000</w:t>
            </w:r>
          </w:p>
        </w:tc>
      </w:tr>
      <w:tr w:rsidR="00770EC5" w:rsidRPr="0022631D" w14:paraId="381388AA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428EC923" w14:textId="6A5B8124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 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AC70D84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15E7DEF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611212C3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0D66B3FC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37B380A6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4F844500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2058013F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0BDDC810" w14:textId="52ACF01C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650C269" w14:textId="754961E1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6864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33F239D" w14:textId="41F76510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45833,333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8462656" w14:textId="4AECFFF0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9166,667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16398517" w14:textId="01236DF6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55000</w:t>
            </w:r>
          </w:p>
        </w:tc>
      </w:tr>
      <w:tr w:rsidR="00770EC5" w:rsidRPr="0022631D" w14:paraId="20EA8B13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02BFCCC5" w14:textId="53762189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 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31F490F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32426D5D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396A5A02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400BD4AB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7E4BF972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15BA4331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25B079CE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49DA3A3F" w14:textId="286DC20D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3F96438" w14:textId="6742B9C7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74719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"Тигран Аракелян Вазгени"</w:t>
            </w:r>
            <w:bookmarkStart w:id="0" w:name="_GoBack"/>
            <w:bookmarkEnd w:id="0"/>
          </w:p>
        </w:tc>
        <w:tc>
          <w:tcPr>
            <w:tcW w:w="3250" w:type="dxa"/>
            <w:gridSpan w:val="12"/>
            <w:shd w:val="clear" w:color="auto" w:fill="auto"/>
          </w:tcPr>
          <w:p w14:paraId="21869050" w14:textId="3745503A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204167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25B09FB" w14:textId="7923A2C6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40833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399AAF83" w14:textId="672880BC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245000</w:t>
            </w:r>
          </w:p>
        </w:tc>
      </w:tr>
      <w:tr w:rsidR="00770EC5" w:rsidRPr="0022631D" w14:paraId="54B48AAC" w14:textId="77777777" w:rsidTr="006E559D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A752E1C" w14:textId="75F16E5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 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C76C1B6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52F23F47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327270AB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6B591CD8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2E556168" w14:textId="77777777" w:rsidTr="006E559D">
        <w:trPr>
          <w:trHeight w:val="196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62EB9A80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039306EE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3599857F" w14:textId="7A171773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DA3220A" w14:textId="736DBE5F" w:rsidR="00770EC5" w:rsidRPr="008D41BF" w:rsidRDefault="006864E1" w:rsidP="00876240">
            <w:pPr>
              <w:spacing w:after="120" w:line="288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74719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"Тигран Аракелян Вазгени"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565DCFB8" w14:textId="79400F4F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87500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7F6A9DF" w14:textId="2998458F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17500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7CDFBCA8" w14:textId="51B13C2A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105000</w:t>
            </w:r>
          </w:p>
        </w:tc>
      </w:tr>
      <w:tr w:rsidR="00770EC5" w:rsidRPr="0022631D" w14:paraId="20D84C22" w14:textId="77777777" w:rsidTr="006E559D">
        <w:trPr>
          <w:trHeight w:val="61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D968498" w14:textId="35AD2D56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Раздел </w:t>
            </w: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269B56D" w14:textId="77777777" w:rsidR="00770EC5" w:rsidRPr="008D41BF" w:rsidRDefault="00770EC5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5C61FA40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35CA5992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2EDAF43B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1FA7507D" w14:textId="77777777" w:rsidTr="006E559D">
        <w:trPr>
          <w:trHeight w:val="196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D090A9F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3EE96B2D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03E4C91C" w14:textId="044D34D6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B03E433" w14:textId="14C93EFE" w:rsidR="00770EC5" w:rsidRPr="008D41BF" w:rsidRDefault="006864E1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r w:rsidRPr="006864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5F567F19" w14:textId="0C44633F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20833,333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456C49E" w14:textId="36A01A1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4166,667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5FC18F67" w14:textId="3715B2A8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25000</w:t>
            </w:r>
          </w:p>
        </w:tc>
      </w:tr>
      <w:tr w:rsidR="00770EC5" w:rsidRPr="0022631D" w14:paraId="496F0C91" w14:textId="77777777" w:rsidTr="006E559D">
        <w:trPr>
          <w:trHeight w:val="70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744875E6" w14:textId="58C8685E" w:rsidR="00770EC5" w:rsidRPr="008D41BF" w:rsidRDefault="00770EC5" w:rsidP="007F02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</w:t>
            </w: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11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ADFFB75" w14:textId="77777777" w:rsidR="00770EC5" w:rsidRPr="008D41BF" w:rsidRDefault="00770EC5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1DBE7792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2EFDDB21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5BCC5894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6DA640EC" w14:textId="77777777" w:rsidTr="006E559D">
        <w:trPr>
          <w:trHeight w:val="196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602CCEBD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320419E1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24DAB6CC" w14:textId="4C423363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5A3829A" w14:textId="462A4F35" w:rsidR="00770EC5" w:rsidRPr="008D41BF" w:rsidRDefault="006864E1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r w:rsidRPr="006864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CD64DA0" w14:textId="2E4418F9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45833,333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46CBA61" w14:textId="057EC35B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9166,667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3A37117A" w14:textId="6B1924B1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55000</w:t>
            </w:r>
          </w:p>
        </w:tc>
      </w:tr>
      <w:tr w:rsidR="00770EC5" w:rsidRPr="0022631D" w14:paraId="5A045592" w14:textId="77777777" w:rsidTr="006E559D">
        <w:trPr>
          <w:trHeight w:val="196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361B96DF" w14:textId="3701664A" w:rsidR="00770EC5" w:rsidRPr="008D41BF" w:rsidRDefault="00770EC5" w:rsidP="007F02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</w:t>
            </w: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12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B77C060" w14:textId="77777777" w:rsidR="00770EC5" w:rsidRPr="008D41BF" w:rsidRDefault="00770EC5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1C1C1B23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7D49D5A5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1496032B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7088DD17" w14:textId="77777777" w:rsidTr="006E559D">
        <w:trPr>
          <w:trHeight w:val="196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6C24A1E9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546467D9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370E6347" w14:textId="62B5B6EC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E036B1E" w14:textId="5D805699" w:rsidR="00770EC5" w:rsidRPr="008D41BF" w:rsidRDefault="006864E1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"Ваграм Карапетян"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4312CF3" w14:textId="54F9A35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36500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D9631F5" w14:textId="07FC2F5A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56074903" w14:textId="70B15500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36500</w:t>
            </w:r>
          </w:p>
        </w:tc>
      </w:tr>
      <w:tr w:rsidR="00770EC5" w:rsidRPr="0022631D" w14:paraId="10E2C545" w14:textId="77777777" w:rsidTr="006E559D">
        <w:trPr>
          <w:trHeight w:val="196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BD5EB1A" w14:textId="667BD0A3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</w:t>
            </w: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13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A92807" w14:textId="77777777" w:rsidR="00770EC5" w:rsidRPr="008D41BF" w:rsidRDefault="00770EC5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C715761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3331FEFA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200F9563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3C451219" w14:textId="77777777" w:rsidTr="006E559D">
        <w:trPr>
          <w:trHeight w:val="196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2EFA12D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4E071603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2E735451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9766E63" w14:textId="389D33DD" w:rsidR="00770EC5" w:rsidRPr="008D41BF" w:rsidRDefault="006864E1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"Ваграм Карапетян"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6F757FF6" w14:textId="2EE43866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86700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9BB02D2" w14:textId="04547BB9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6667EEE7" w14:textId="381B1371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86700</w:t>
            </w:r>
          </w:p>
        </w:tc>
      </w:tr>
      <w:tr w:rsidR="00770EC5" w:rsidRPr="0022631D" w14:paraId="4BD4FB55" w14:textId="77777777" w:rsidTr="006E559D">
        <w:trPr>
          <w:trHeight w:val="196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A5FF53D" w14:textId="3759FF2B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Раздел</w:t>
            </w: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14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E4FF8A2" w14:textId="77777777" w:rsidR="00770EC5" w:rsidRPr="008D41BF" w:rsidRDefault="00770EC5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D021FAA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65859B2A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519E955D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70EC5" w:rsidRPr="0022631D" w14:paraId="2F34C7D8" w14:textId="77777777" w:rsidTr="006E559D">
        <w:trPr>
          <w:trHeight w:val="61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6A571785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  <w:p w14:paraId="2A2E45EC" w14:textId="77777777" w:rsidR="00770EC5" w:rsidRPr="008D41BF" w:rsidRDefault="00770EC5" w:rsidP="005B3A7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8D41B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1:</w:t>
            </w:r>
          </w:p>
          <w:p w14:paraId="7F914115" w14:textId="77777777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7AB114" w14:textId="5DA66A8B" w:rsidR="00770EC5" w:rsidRPr="008D41BF" w:rsidRDefault="006864E1" w:rsidP="008762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74719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"Тигран Аракелян Вазгени"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37E7F5DA" w14:textId="16DCFC4E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8CF7EC4" w14:textId="36C807B8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286" w:type="dxa"/>
            <w:gridSpan w:val="5"/>
            <w:shd w:val="clear" w:color="auto" w:fill="auto"/>
          </w:tcPr>
          <w:p w14:paraId="2B3F1C7E" w14:textId="32DCDDFC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F87BA0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150000</w:t>
            </w:r>
          </w:p>
        </w:tc>
      </w:tr>
      <w:tr w:rsidR="00770EC5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770EC5" w:rsidRPr="0022631D" w14:paraId="552679BF" w14:textId="77777777" w:rsidTr="00BE7A12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Измеряйте и делитесь номер</w:t>
            </w:r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Участвовать имя</w:t>
            </w:r>
          </w:p>
        </w:tc>
        <w:tc>
          <w:tcPr>
            <w:tcW w:w="89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 удовлетворительные или недостаточно )</w:t>
            </w:r>
          </w:p>
        </w:tc>
      </w:tr>
      <w:tr w:rsidR="00770EC5" w:rsidRPr="0022631D" w14:paraId="3CA6FABC" w14:textId="77777777" w:rsidTr="00BE7A12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По приглашению необходимый документы доступность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Представлено по заявке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документы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требованиям, указанным в приглашении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объекта покупки требованиям, указанным в приглашении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Делать ставку</w:t>
            </w:r>
          </w:p>
        </w:tc>
      </w:tr>
      <w:tr w:rsidR="00770EC5" w:rsidRPr="0022631D" w14:paraId="5E96A1C5" w14:textId="77777777" w:rsidTr="00BE7A12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1: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F50CEC0" w:rsidR="00770EC5" w:rsidRPr="008F5022" w:rsidRDefault="00770EC5" w:rsidP="008762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443F73EF" w14:textId="77777777" w:rsidTr="00BE7A12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522ACAFB" w14:textId="77777777" w:rsidTr="00BE7A12">
        <w:trPr>
          <w:trHeight w:val="331"/>
        </w:trPr>
        <w:tc>
          <w:tcPr>
            <w:tcW w:w="2251" w:type="dxa"/>
            <w:gridSpan w:val="6"/>
            <w:shd w:val="clear" w:color="auto" w:fill="auto"/>
            <w:vAlign w:val="center"/>
          </w:tcPr>
          <w:p w14:paraId="514F7E40" w14:textId="77777777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Другой: информация</w:t>
            </w:r>
          </w:p>
        </w:tc>
        <w:tc>
          <w:tcPr>
            <w:tcW w:w="8961" w:type="dxa"/>
            <w:gridSpan w:val="29"/>
            <w:shd w:val="clear" w:color="auto" w:fill="auto"/>
            <w:vAlign w:val="center"/>
          </w:tcPr>
          <w:p w14:paraId="71AB42B3" w14:textId="77777777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Введение :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Приложения отказ другой фонды</w:t>
            </w:r>
          </w:p>
        </w:tc>
      </w:tr>
      <w:tr w:rsidR="00770EC5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1515C769" w14:textId="77777777" w:rsidTr="00BE7A12">
        <w:trPr>
          <w:trHeight w:val="346"/>
        </w:trPr>
        <w:tc>
          <w:tcPr>
            <w:tcW w:w="49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Выбрано участвовать решение Дата</w:t>
            </w:r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5751B9E" w:rsidR="00770EC5" w:rsidRPr="00187707" w:rsidRDefault="00770EC5" w:rsidP="00876240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.23</w:t>
            </w:r>
          </w:p>
        </w:tc>
      </w:tr>
      <w:tr w:rsidR="00770EC5" w:rsidRPr="0022631D" w14:paraId="71BEA872" w14:textId="77777777" w:rsidTr="00BE7A12">
        <w:trPr>
          <w:trHeight w:val="92"/>
        </w:trPr>
        <w:tc>
          <w:tcPr>
            <w:tcW w:w="497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Бездействие период начинать</w:t>
            </w: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Бездействие период конец</w:t>
            </w:r>
          </w:p>
        </w:tc>
      </w:tr>
      <w:tr w:rsidR="00770EC5" w:rsidRPr="0022631D" w14:paraId="04C80107" w14:textId="77777777" w:rsidTr="00BE7A12">
        <w:trPr>
          <w:trHeight w:val="92"/>
        </w:trPr>
        <w:tc>
          <w:tcPr>
            <w:tcW w:w="497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044BED3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394624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0448AB8" w:rsidR="00770EC5" w:rsidRPr="00187707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Дата уведомления о предложении заключить договор выбранному участнику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Pr="00C70CB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.07</w:t>
            </w:r>
            <w:r w:rsidRPr="001877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.23</w:t>
            </w:r>
          </w:p>
        </w:tc>
      </w:tr>
      <w:tr w:rsidR="00770EC5" w:rsidRPr="0022631D" w14:paraId="3C75DA26" w14:textId="77777777" w:rsidTr="00BE7A12">
        <w:trPr>
          <w:trHeight w:val="344"/>
        </w:trPr>
        <w:tc>
          <w:tcPr>
            <w:tcW w:w="49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Выбрано участвовать от подписал контракт клиента приблизительно быть введенным Дата</w:t>
            </w:r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8A75BA" w:rsidR="00770EC5" w:rsidRPr="00187707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.23</w:t>
            </w:r>
          </w:p>
        </w:tc>
      </w:tr>
      <w:tr w:rsidR="00770EC5" w:rsidRPr="0022631D" w14:paraId="0682C6BE" w14:textId="77777777" w:rsidTr="00BE7A12">
        <w:trPr>
          <w:trHeight w:val="344"/>
        </w:trPr>
        <w:tc>
          <w:tcPr>
            <w:tcW w:w="49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клиенту от контракта подписание Дата</w:t>
            </w:r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02C1662" w:rsidR="00770EC5" w:rsidRPr="00187707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.23</w:t>
            </w:r>
          </w:p>
        </w:tc>
      </w:tr>
      <w:tr w:rsidR="00770EC5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4E4EA255" w14:textId="77777777" w:rsidTr="00BE7A12"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Измеряйте и делитесь номер</w:t>
            </w:r>
          </w:p>
        </w:tc>
        <w:tc>
          <w:tcPr>
            <w:tcW w:w="1621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 участник</w:t>
            </w:r>
          </w:p>
        </w:tc>
        <w:tc>
          <w:tcPr>
            <w:tcW w:w="8961" w:type="dxa"/>
            <w:gridSpan w:val="29"/>
            <w:shd w:val="clear" w:color="auto" w:fill="auto"/>
            <w:vAlign w:val="center"/>
          </w:tcPr>
          <w:p w14:paraId="0A5086C3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контракт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_</w:t>
            </w:r>
          </w:p>
        </w:tc>
      </w:tr>
      <w:tr w:rsidR="00770EC5" w:rsidRPr="0022631D" w14:paraId="11F19FA1" w14:textId="77777777" w:rsidTr="00BE7A12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5"/>
            <w:vMerge/>
            <w:shd w:val="clear" w:color="auto" w:fill="auto"/>
            <w:vAlign w:val="center"/>
          </w:tcPr>
          <w:p w14:paraId="2856C5C6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контракта номер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Герметизация Дата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Исполнение: крайний срок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Платить авансом размер</w:t>
            </w:r>
          </w:p>
        </w:tc>
        <w:tc>
          <w:tcPr>
            <w:tcW w:w="3164" w:type="dxa"/>
            <w:gridSpan w:val="8"/>
            <w:shd w:val="clear" w:color="auto" w:fill="auto"/>
            <w:vAlign w:val="center"/>
          </w:tcPr>
          <w:p w14:paraId="0911FBB2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Расходы</w:t>
            </w:r>
          </w:p>
        </w:tc>
      </w:tr>
      <w:tr w:rsidR="00770EC5" w:rsidRPr="0022631D" w14:paraId="4DC53241" w14:textId="77777777" w:rsidTr="00BE7A12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5"/>
            <w:vMerge/>
            <w:shd w:val="clear" w:color="auto" w:fill="auto"/>
            <w:vAlign w:val="center"/>
          </w:tcPr>
          <w:p w14:paraId="078A8417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7"/>
            <w:vMerge/>
            <w:shd w:val="clear" w:color="auto" w:fill="auto"/>
            <w:vAlign w:val="center"/>
          </w:tcPr>
          <w:p w14:paraId="67FA13FC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4" w:type="dxa"/>
            <w:gridSpan w:val="8"/>
            <w:shd w:val="clear" w:color="auto" w:fill="auto"/>
            <w:vAlign w:val="center"/>
          </w:tcPr>
          <w:p w14:paraId="3C0959C2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АМД: АМД</w:t>
            </w:r>
          </w:p>
        </w:tc>
      </w:tr>
      <w:tr w:rsidR="00770EC5" w:rsidRPr="0022631D" w14:paraId="75FDA7D8" w14:textId="77777777" w:rsidTr="00BE7A12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Доступный финансовый означает </w:t>
            </w: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70EC5" w:rsidRPr="0022631D" w14:paraId="1E28D31D" w14:textId="77777777" w:rsidTr="00D075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F1D10DE" w14:textId="1D087641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391CD0D1" w14:textId="1C9FD992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2183B64C" w14:textId="50FB97E3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EFED301" w:rsidR="00770EC5" w:rsidRPr="00184A6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F827C24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22C819E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0753FAD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75000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043A549" w14:textId="2D1888F2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75000</w:t>
            </w:r>
          </w:p>
        </w:tc>
      </w:tr>
      <w:tr w:rsidR="00770EC5" w:rsidRPr="0022631D" w14:paraId="0C60A34E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1F37C11A" w14:textId="68AD4C51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38F7B373" w14:textId="21ACDBD4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11AC14AD" w14:textId="430834A2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2CD7F31F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220031B3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877596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15AE5888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75000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5C2C732" w14:textId="5C871A38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75000</w:t>
            </w:r>
          </w:p>
        </w:tc>
      </w:tr>
      <w:tr w:rsidR="00770EC5" w:rsidRPr="0022631D" w14:paraId="4A0C5C26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441B0118" w14:textId="5B55B2D0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5B05C3F1" w14:textId="7292E085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073AE6AC" w14:textId="63F424D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AFFA18" w14:textId="2836D01C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F1A71F6" w14:textId="3E6DCE1C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492E553" w14:textId="2E8F5F94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2747DD6" w14:textId="4D5285CF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75000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7A0C6F07" w14:textId="71E43641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75000</w:t>
            </w:r>
          </w:p>
        </w:tc>
      </w:tr>
      <w:tr w:rsidR="00770EC5" w:rsidRPr="0022631D" w14:paraId="5F5F5A85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197C8961" w14:textId="01B9CB47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59AF05C3" w14:textId="3FF40934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2A7CDFAC" w14:textId="03BFFBB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39D92C4" w14:textId="7728DC7E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F143568" w14:textId="3EACA643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551A634" w14:textId="0E23C7C7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862076A" w14:textId="0DB3DD5C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3C31DEA" w14:textId="483FD183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770EC5" w:rsidRPr="0022631D" w14:paraId="79E7533D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692A29F7" w14:textId="4FB823FB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1198E2DE" w14:textId="4417A7A5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"Ваграм Карапетян"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314414F9" w14:textId="0E3DD984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BE56263" w14:textId="75CE5885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9FC1FD8" w14:textId="5F9AD1E6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5E7DEE" w14:textId="53F99595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11F2D9" w14:textId="28EC5364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117600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79E2B14" w14:textId="0D47EA24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117600</w:t>
            </w:r>
          </w:p>
        </w:tc>
      </w:tr>
      <w:tr w:rsidR="00770EC5" w:rsidRPr="0022631D" w14:paraId="5A000354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149FABF0" w14:textId="66492F12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4C93E3E3" w14:textId="00AA3FB0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609A632A" w14:textId="397B0268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DDB2B16" w14:textId="3F1831F0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C10A2E3" w14:textId="4CEE48AC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545CBA3" w14:textId="2FB08794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1A1F8B9" w14:textId="224E0A37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300000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DCF6FC7" w14:textId="26EAA477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300000</w:t>
            </w:r>
          </w:p>
        </w:tc>
      </w:tr>
      <w:tr w:rsidR="00770EC5" w:rsidRPr="0022631D" w14:paraId="55BD70EA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17437D63" w14:textId="209FC30C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132E0A92" w14:textId="11F14C92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68584114" w14:textId="289A99E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CC58564" w14:textId="4E0FA2EA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09B2119" w14:textId="3EF1C062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A5198C5" w14:textId="4A03B815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75E8B7D" w14:textId="0BB9E1BD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55000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11A3704" w14:textId="7515B68C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55000</w:t>
            </w:r>
          </w:p>
        </w:tc>
      </w:tr>
      <w:tr w:rsidR="00770EC5" w:rsidRPr="0022631D" w14:paraId="390441DA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4CF33697" w14:textId="2C0A605A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29822B5A" w14:textId="0C8C5D4A" w:rsidR="00770EC5" w:rsidRPr="008D41BF" w:rsidRDefault="00747198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74719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"Тигран Аракелян Вазгени"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01C5F623" w14:textId="3CE31CE0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2805969" w14:textId="6FD780F5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F2C992" w14:textId="31DEBBE5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2BA7E6" w14:textId="4616089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ED515CB" w14:textId="5654FB53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245000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FB1F4AD" w14:textId="153A70E7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245000</w:t>
            </w:r>
          </w:p>
        </w:tc>
      </w:tr>
      <w:tr w:rsidR="00770EC5" w:rsidRPr="0022631D" w14:paraId="222A75A0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64599637" w14:textId="251F30FE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5BE4AC99" w14:textId="12D6E347" w:rsidR="00770EC5" w:rsidRPr="008D41BF" w:rsidRDefault="00747198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74719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"Тигран Аракелян Вазгени"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6EBE43A5" w14:textId="61DE661C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435F785" w14:textId="2C0032BD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65766A" w14:textId="177FC238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07CBD30" w14:textId="131EB027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72BDDE" w14:textId="1B587893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105000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8EAC8E9" w14:textId="2C165FE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105000</w:t>
            </w:r>
          </w:p>
        </w:tc>
      </w:tr>
      <w:tr w:rsidR="00770EC5" w:rsidRPr="0022631D" w14:paraId="0807E2FF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47FE7C36" w14:textId="37B1A75E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08F0088D" w14:textId="00BBF290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7B84B008" w14:textId="1D46B583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C62268F" w14:textId="3CAE255A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C6DF4F8" w14:textId="1A8ECB83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15BB0B3" w14:textId="2C99CEE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5969E5E" w14:textId="23A3DB60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E463FBC" w14:textId="6023A8B9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770EC5" w:rsidRPr="0022631D" w14:paraId="2752A45A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3D9711EC" w14:textId="6BBBD5EE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67975B35" w14:textId="5BAB9B70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3492DD3E" w14:textId="256B6F9F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13E56F7" w14:textId="25A5DF7C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9AE120" w14:textId="7CCD68D4" w:rsidR="00770EC5" w:rsidRPr="0045472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3BB6697" w14:textId="02EFE41E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75B6541" w14:textId="480F14FC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55000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8484383" w14:textId="05A4E956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55000</w:t>
            </w:r>
          </w:p>
        </w:tc>
      </w:tr>
      <w:tr w:rsidR="00770EC5" w:rsidRPr="0022631D" w14:paraId="371FB4A4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665177B4" w14:textId="5FF12B5A" w:rsidR="00770EC5" w:rsidRPr="00C70CBC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5E6A2635" w14:textId="2044FCAB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"Ваграм Карапетян"</w:t>
            </w:r>
          </w:p>
        </w:tc>
        <w:tc>
          <w:tcPr>
            <w:tcW w:w="2065" w:type="dxa"/>
            <w:gridSpan w:val="7"/>
            <w:shd w:val="clear" w:color="auto" w:fill="auto"/>
          </w:tcPr>
          <w:p w14:paraId="294895B9" w14:textId="4326EB50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0A4A535" w14:textId="471E2C76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62DBA4" w14:textId="596EFD0E" w:rsidR="00770EC5" w:rsidRPr="0045472A" w:rsidRDefault="00770EC5" w:rsidP="00184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690DFF2" w14:textId="6E094C05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EEC17B0" w14:textId="75B647A3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36500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2558D6F" w14:textId="6CE720BD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36500</w:t>
            </w:r>
          </w:p>
        </w:tc>
      </w:tr>
      <w:tr w:rsidR="00770EC5" w:rsidRPr="0022631D" w14:paraId="12E4D11F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009A6686" w14:textId="421906FE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3E5BE24B" w14:textId="09419B7A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"Ваграм Карапетян"</w:t>
            </w:r>
          </w:p>
        </w:tc>
        <w:tc>
          <w:tcPr>
            <w:tcW w:w="2065" w:type="dxa"/>
            <w:gridSpan w:val="7"/>
            <w:shd w:val="clear" w:color="auto" w:fill="auto"/>
          </w:tcPr>
          <w:p w14:paraId="66053940" w14:textId="1BF40262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u w:val="single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1724807" w14:textId="7B0C3773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8423771" w14:textId="17EA318F" w:rsidR="00770EC5" w:rsidRPr="0045472A" w:rsidRDefault="00770EC5" w:rsidP="00184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55D07B" w14:textId="1A8CBF3E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A2BBDC7" w14:textId="2491741C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86700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B1C2C85" w14:textId="7B200DB1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86700</w:t>
            </w:r>
          </w:p>
        </w:tc>
      </w:tr>
      <w:tr w:rsidR="00770EC5" w:rsidRPr="0022631D" w14:paraId="6A64CAFA" w14:textId="77777777" w:rsidTr="00D0756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65B37AC8" w14:textId="6500DAF6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14:paraId="317A2552" w14:textId="104F6027" w:rsidR="00770EC5" w:rsidRPr="00747198" w:rsidRDefault="00747198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74719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"Тигран Аракелян Вазгени"</w:t>
            </w:r>
          </w:p>
        </w:tc>
        <w:tc>
          <w:tcPr>
            <w:tcW w:w="2065" w:type="dxa"/>
            <w:gridSpan w:val="7"/>
            <w:shd w:val="clear" w:color="auto" w:fill="auto"/>
            <w:vAlign w:val="center"/>
          </w:tcPr>
          <w:p w14:paraId="35F68C63" w14:textId="5CD0044E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u w:val="single"/>
                <w:lang w:val="hy-AM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ԱՀԱԶՏՄ-ԳՀԱՊՁԲ-23/07-1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E748463" w14:textId="334206C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28․07․2023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7079C4F" w14:textId="460BBF86" w:rsidR="00770EC5" w:rsidRPr="0045472A" w:rsidRDefault="00770EC5" w:rsidP="00184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25․12․2023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A047471" w14:textId="5B80E8A1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7F3E28E" w14:textId="7B6961CB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2470A59" w14:textId="14D9ABE0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150000</w:t>
            </w:r>
          </w:p>
        </w:tc>
      </w:tr>
      <w:tr w:rsidR="00770EC5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 имя и адрес участника ( участников ) .</w:t>
            </w:r>
          </w:p>
        </w:tc>
      </w:tr>
      <w:tr w:rsidR="00770EC5" w:rsidRPr="0022631D" w14:paraId="1F657639" w14:textId="77777777" w:rsidTr="00BE7A12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Измеряйте и делитесь номер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 участник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, тел 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 : _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Банковское дело: счет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АВК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Паспорт: номер и серия</w:t>
            </w:r>
          </w:p>
        </w:tc>
      </w:tr>
      <w:tr w:rsidR="00770EC5" w:rsidRPr="007E6B45" w14:paraId="20BC55B9" w14:textId="77777777" w:rsidTr="00D77B82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383D95" w:rsidR="00770EC5" w:rsidRPr="008D41BF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5,12,13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8F8F91C" w:rsidR="00770EC5" w:rsidRPr="008D41BF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"Ваграм Карапетян"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0828DD" w:rsidR="00770EC5" w:rsidRPr="0045472A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6"/>
                <w:szCs w:val="16"/>
                <w:lang w:val="hy-AM" w:eastAsia="ru-RU"/>
              </w:rPr>
            </w:pPr>
            <w:r w:rsidRPr="00930421"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  <w:t>г. Арташат, ул. Огостос 23/8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FD7F693" w:rsidR="00770EC5" w:rsidRPr="009930DA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vahram.karapetyan.93@mail.ru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110AB47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24121007580000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B202709" w:rsidR="00770EC5" w:rsidRPr="008F278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47777414</w:t>
            </w:r>
          </w:p>
        </w:tc>
      </w:tr>
      <w:tr w:rsidR="00770EC5" w:rsidRPr="007E6B45" w14:paraId="009CCCB6" w14:textId="77777777" w:rsidTr="00D77B82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0BD1" w14:textId="1B867125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8,9,14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A4597" w14:textId="247ADF81" w:rsidR="00770EC5" w:rsidRPr="00747198" w:rsidRDefault="00747198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74719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Ч/П "Тигран Аракелян Вазгени"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C8494" w14:textId="0CEA9CB6" w:rsidR="00770EC5" w:rsidRPr="00930421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30421"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  <w:t>г. Ереван, ул. А. Агароняна 62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6E99F" w14:textId="6E64EF8A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6"/>
                <w:szCs w:val="20"/>
                <w:lang w:val="hy-AM"/>
              </w:rPr>
            </w:pPr>
            <w:r w:rsidRPr="001B6193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tigran.arakelyan74@mail.ru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D5A05" w14:textId="3146677C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sz w:val="18"/>
              </w:rPr>
            </w:pPr>
            <w:r w:rsidRPr="001B6193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2052832354011001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42F7" w14:textId="74FCDEAE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sz w:val="18"/>
              </w:rPr>
            </w:pPr>
            <w:r w:rsidRPr="001B6193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26556955</w:t>
            </w:r>
          </w:p>
        </w:tc>
      </w:tr>
      <w:tr w:rsidR="00770EC5" w:rsidRPr="007E6B45" w14:paraId="4F3268AE" w14:textId="77777777" w:rsidTr="00D77B82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C60A1" w14:textId="23F7A2DD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1.2.3.4.6.7.10.11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3AB80" w14:textId="2F6F5622" w:rsidR="00770EC5" w:rsidRPr="008D41BF" w:rsidRDefault="00747198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74719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ООО «ЭМГЕ»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70B04" w14:textId="2FCA96CD" w:rsidR="00770EC5" w:rsidRPr="0045472A" w:rsidRDefault="00930421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3042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г. Арташат, ул. Огостос 23/46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E772A" w14:textId="590F3191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6"/>
                <w:szCs w:val="20"/>
                <w:lang w:val="hy-AM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1emge@mail.ru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E6784" w14:textId="36ED7A51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sz w:val="18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220013334341000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603F3" w14:textId="4F7A4BD1" w:rsidR="00770EC5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sz w:val="18"/>
              </w:rPr>
            </w:pPr>
            <w:r w:rsidRPr="001B61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04231263</w:t>
            </w:r>
          </w:p>
        </w:tc>
      </w:tr>
      <w:tr w:rsidR="00770EC5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3863A00B" w14:textId="77777777" w:rsidTr="00B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70EC5" w:rsidRPr="0022631D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Другой: информация</w:t>
            </w:r>
          </w:p>
        </w:tc>
        <w:tc>
          <w:tcPr>
            <w:tcW w:w="86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17D401C" w:rsidR="00770EC5" w:rsidRPr="008530B2" w:rsidRDefault="00770EC5" w:rsidP="00876240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Примечание: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В случае неисполнения какой-либо части, заказчик обязан заполнить информацию о неисполнении 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.</w:t>
            </w:r>
          </w:p>
        </w:tc>
      </w:tr>
      <w:tr w:rsidR="00770EC5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5D30DE0D" w:rsidR="00770EC5" w:rsidRPr="00E4188B" w:rsidRDefault="00770EC5" w:rsidP="008762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как настоящим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процедуры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доза частично приложение представлен участники , так электронная почта Армения в республике Состояние Регистрация полученный публичный организации и СМИ активность исполнитель лица могут _ являются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процедура организованный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заказчику подарок запечатанный  контракта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доза результата принятие к процессу ответственный отдела с вместе участвовать на письме требование здесь _ заявление от публикации после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10:00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календарь дня во время _</w:t>
            </w:r>
          </w:p>
          <w:p w14:paraId="3D70D3AA" w14:textId="77777777" w:rsidR="00770EC5" w:rsidRPr="004D078F" w:rsidRDefault="00770EC5" w:rsidP="008762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 письме на запрос  рядом с представлено :</w:t>
            </w:r>
          </w:p>
          <w:p w14:paraId="2C74FE58" w14:textId="77777777" w:rsidR="00770EC5" w:rsidRPr="004D078F" w:rsidRDefault="00770EC5" w:rsidP="008762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1) физический человеку предоставил доверенность оригинал . С в котором уполномоченный _</w:t>
            </w:r>
          </w:p>
          <w:p w14:paraId="1F4E4ACA" w14:textId="77777777" w:rsidR="00770EC5" w:rsidRPr="004D078F" w:rsidRDefault="00770EC5" w:rsidP="008762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а. физический лица считать нет может превзойти два _</w:t>
            </w:r>
          </w:p>
          <w:p w14:paraId="1997F28A" w14:textId="77777777" w:rsidR="00770EC5" w:rsidRPr="004D078F" w:rsidRDefault="00770EC5" w:rsidP="008762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б. физический персона лично должен выполнить _ это действия , которые _ для авторизован .</w:t>
            </w:r>
          </w:p>
          <w:p w14:paraId="754052B9" w14:textId="77777777" w:rsidR="00770EC5" w:rsidRPr="004D078F" w:rsidRDefault="00770EC5" w:rsidP="008762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как? к процессу участвовать требование представил , так что электронная почта  уполномоченный физический лица от подписал оригинальный объявления : " Покупки о " в соответствии с частью 2 статьи 5.1 Закона Республики Армения запланированный интересы столкновение отсутствие о _</w:t>
            </w:r>
          </w:p>
          <w:p w14:paraId="3FB2850F" w14:textId="77777777" w:rsidR="00770EC5" w:rsidRPr="004D078F" w:rsidRDefault="00770EC5" w:rsidP="008762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это электронный почты адреса и телефоны г. _ через клиент можно связаться _ подтверждать требование представлен человек и последний от уполномоченный физический человек с _</w:t>
            </w:r>
          </w:p>
          <w:p w14:paraId="3EA7620C" w14:textId="77777777" w:rsidR="00770EC5" w:rsidRPr="004D078F" w:rsidRDefault="00770EC5" w:rsidP="008762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Армения в республике Состояние Регистрация полученный публичный организации и СМИ активность исполнитель лица случае также _ Состояние Регистрация сертификата копировать _</w:t>
            </w:r>
          </w:p>
          <w:p w14:paraId="366938C8" w14:textId="4DF8F2F5" w:rsidR="00770EC5" w:rsidRPr="004D078F" w:rsidRDefault="00770EC5" w:rsidP="008762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клиенту ответственный отдела вести электронный почты официальный это адрес</w:t>
            </w:r>
            <w:r>
              <w:t xml:space="preserve"> </w:t>
            </w:r>
            <w:r w:rsidRPr="00B735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azatavanimankapartez@mail.ru</w:t>
            </w:r>
            <w:r w:rsidRPr="00BE7A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70EC5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EC5" w:rsidRPr="00A27306" w14:paraId="5484FA73" w14:textId="77777777" w:rsidTr="00BE7A12">
        <w:trPr>
          <w:trHeight w:val="475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67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48EDD5B" w:rsidR="00770EC5" w:rsidRPr="0099067F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C263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сайте gnumner.am</w:t>
            </w:r>
          </w:p>
        </w:tc>
      </w:tr>
      <w:tr w:rsidR="00770EC5" w:rsidRPr="00A27306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3C8BD6B1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EC5" w:rsidRPr="00E56328" w14:paraId="40B30E88" w14:textId="77777777" w:rsidTr="00BE7A12">
        <w:trPr>
          <w:trHeight w:val="427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70EC5" w:rsidRPr="0022631D" w:rsidRDefault="00770EC5" w:rsidP="008762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пределах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незаконный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операции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быть найденным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случай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и: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Описание: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6038B0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Незаконных действий не обнаружено</w:t>
            </w:r>
          </w:p>
        </w:tc>
      </w:tr>
      <w:tr w:rsidR="00770EC5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EC5" w:rsidRPr="00E56328" w14:paraId="4DE14D25" w14:textId="77777777" w:rsidTr="00BE7A12">
        <w:trPr>
          <w:trHeight w:val="427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70EC5" w:rsidRPr="00E56328" w:rsidRDefault="00770EC5" w:rsidP="008762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Покупка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процедуры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и: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держал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67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26B809E" w:rsidR="00770EC5" w:rsidRPr="00E56328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Нет претензий</w:t>
            </w:r>
          </w:p>
        </w:tc>
      </w:tr>
      <w:tr w:rsidR="00770EC5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770EC5" w:rsidRPr="00E56328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EC5" w:rsidRPr="0022631D" w14:paraId="5F667D89" w14:textId="77777777" w:rsidTr="00BE7A12">
        <w:trPr>
          <w:trHeight w:val="427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70EC5" w:rsidRPr="0022631D" w:rsidRDefault="00770EC5" w:rsidP="008762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Другой: необходимый информация</w:t>
            </w:r>
          </w:p>
        </w:tc>
        <w:tc>
          <w:tcPr>
            <w:tcW w:w="867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70EC5" w:rsidRPr="0022631D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70EC5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770EC5" w:rsidRPr="0022631D" w:rsidRDefault="00770EC5" w:rsidP="008762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EC5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770EC5" w:rsidRPr="0022631D" w:rsidRDefault="00770EC5" w:rsidP="008762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об этом объявлении, пожалуйста, свяжитесь с координатором по закупкам</w:t>
            </w:r>
          </w:p>
        </w:tc>
      </w:tr>
      <w:tr w:rsidR="00770EC5" w:rsidRPr="0022631D" w14:paraId="002AF1AD" w14:textId="77777777" w:rsidTr="00BE7A12">
        <w:trPr>
          <w:trHeight w:val="47"/>
        </w:trPr>
        <w:tc>
          <w:tcPr>
            <w:tcW w:w="33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70EC5" w:rsidRPr="0022631D" w:rsidRDefault="00770EC5" w:rsidP="008762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 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70EC5" w:rsidRPr="0022631D" w:rsidRDefault="00770EC5" w:rsidP="008762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Телефон:</w:t>
            </w:r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70EC5" w:rsidRPr="0022631D" w:rsidRDefault="00770EC5" w:rsidP="008762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 _ почты адрес</w:t>
            </w:r>
          </w:p>
        </w:tc>
      </w:tr>
      <w:tr w:rsidR="00770EC5" w:rsidRPr="0022631D" w14:paraId="6C6C269C" w14:textId="77777777" w:rsidTr="00BE7A12">
        <w:trPr>
          <w:trHeight w:val="47"/>
        </w:trPr>
        <w:tc>
          <w:tcPr>
            <w:tcW w:w="3326" w:type="dxa"/>
            <w:gridSpan w:val="9"/>
            <w:shd w:val="clear" w:color="auto" w:fill="auto"/>
            <w:vAlign w:val="center"/>
          </w:tcPr>
          <w:p w14:paraId="0A862370" w14:textId="652155F2" w:rsidR="00770EC5" w:rsidRPr="00963ED5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Мэри Айвазян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353EB826" w:rsidR="00770EC5" w:rsidRPr="00963ED5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094-33-02-54</w:t>
            </w: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14:paraId="3C42DEDA" w14:textId="287C458D" w:rsidR="00770EC5" w:rsidRPr="00D638A4" w:rsidRDefault="00770EC5" w:rsidP="008762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3E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gnumner.artashat@mail.ru:</w:t>
            </w:r>
          </w:p>
        </w:tc>
      </w:tr>
    </w:tbl>
    <w:p w14:paraId="6A9FFCB3" w14:textId="77777777" w:rsidR="00951B03" w:rsidRDefault="00951B03" w:rsidP="00951B03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6AE60F5" w14:textId="6B2CA9A9" w:rsidR="00951B03" w:rsidRPr="0017204E" w:rsidRDefault="00951B03" w:rsidP="00951B03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7A76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="008D41BF" w:rsidRPr="0045472A">
        <w:rPr>
          <w:rFonts w:ascii="Times New Roman" w:hAnsi="Times New Roman"/>
          <w:iCs/>
          <w:sz w:val="18"/>
          <w:szCs w:val="18"/>
          <w:u w:val="single"/>
        </w:rPr>
        <w:t xml:space="preserve">Детский сад  села Азатаван общины Арташат </w:t>
      </w:r>
      <w:r w:rsidR="00AC22C5" w:rsidRPr="0045472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О</w:t>
      </w:r>
      <w:r w:rsidRPr="0045472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НКО</w:t>
      </w:r>
      <w:r w:rsidRPr="00F85B0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</w:t>
      </w:r>
    </w:p>
    <w:p w14:paraId="64AAC8B1" w14:textId="60E1CC4A" w:rsidR="007D5C50" w:rsidRPr="007D5C50" w:rsidRDefault="007D5C50" w:rsidP="007D5C50">
      <w:pPr>
        <w:tabs>
          <w:tab w:val="left" w:pos="4014"/>
        </w:tabs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302C8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9D4F3C">
        <w:rPr>
          <w:rFonts w:ascii="Sylfaen" w:eastAsia="Times New Roman" w:hAnsi="Sylfaen" w:cs="Sylfaen"/>
          <w:sz w:val="12"/>
          <w:szCs w:val="20"/>
          <w:lang w:val="af-ZA" w:eastAsia="ru-RU"/>
        </w:rPr>
        <w:t>имя клиента</w:t>
      </w:r>
    </w:p>
    <w:p w14:paraId="09F34D10" w14:textId="77777777" w:rsidR="0022631D" w:rsidRPr="00963ED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sectPr w:rsidR="0022631D" w:rsidRPr="00963ED5" w:rsidSect="00E66F07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72209" w14:textId="77777777" w:rsidR="00F35A15" w:rsidRDefault="00F35A15" w:rsidP="0022631D">
      <w:pPr>
        <w:spacing w:before="0" w:after="0"/>
      </w:pPr>
      <w:r>
        <w:separator/>
      </w:r>
    </w:p>
  </w:endnote>
  <w:endnote w:type="continuationSeparator" w:id="0">
    <w:p w14:paraId="66A24C79" w14:textId="77777777" w:rsidR="00F35A15" w:rsidRDefault="00F35A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5C89C" w14:textId="77777777" w:rsidR="00F35A15" w:rsidRDefault="00F35A15" w:rsidP="0022631D">
      <w:pPr>
        <w:spacing w:before="0" w:after="0"/>
      </w:pPr>
      <w:r>
        <w:separator/>
      </w:r>
    </w:p>
  </w:footnote>
  <w:footnote w:type="continuationSeparator" w:id="0">
    <w:p w14:paraId="1B3B9DB4" w14:textId="77777777" w:rsidR="00F35A15" w:rsidRDefault="00F35A15" w:rsidP="0022631D">
      <w:pPr>
        <w:spacing w:before="0" w:after="0"/>
      </w:pPr>
      <w:r>
        <w:continuationSeparator/>
      </w:r>
    </w:p>
  </w:footnote>
  <w:footnote w:id="1">
    <w:p w14:paraId="73E33F31" w14:textId="77777777" w:rsidR="005B3A7E" w:rsidRPr="00541A77" w:rsidRDefault="005B3A7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Заполнено запечатано _ по контракту покупать </w:t>
      </w:r>
      <w:r>
        <w:rPr>
          <w:rFonts w:ascii="GHEA Grapalat" w:hAnsi="GHEA Grapalat"/>
          <w:bCs/>
          <w:i/>
          <w:sz w:val="12"/>
          <w:szCs w:val="12"/>
        </w:rPr>
        <w:t xml:space="preserve">продукция , услуги , </w:t>
      </w:r>
      <w:r w:rsidRPr="00541A77">
        <w:rPr>
          <w:rFonts w:ascii="GHEA Grapalat" w:hAnsi="GHEA Grapalat"/>
          <w:bCs/>
          <w:i/>
          <w:sz w:val="12"/>
          <w:szCs w:val="12"/>
        </w:rPr>
        <w:t>работы считать</w:t>
      </w:r>
    </w:p>
  </w:footnote>
  <w:footnote w:id="2">
    <w:p w14:paraId="6FFC4258" w14:textId="77777777" w:rsidR="005B3A7E" w:rsidRPr="002D0BF6" w:rsidRDefault="005B3A7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Заполните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_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контракта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пределах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доступный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финансовый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означает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покупать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продукция , услуги , работы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количество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и _ </w:t>
      </w:r>
      <w:r>
        <w:rPr>
          <w:rFonts w:ascii="GHEA Grapalat" w:hAnsi="GHEA Grapalat"/>
          <w:bCs/>
          <w:i/>
          <w:sz w:val="12"/>
          <w:szCs w:val="12"/>
        </w:rPr>
        <w:t>по контракту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запланированный общий продукция , услуги , работы считать</w:t>
      </w:r>
      <w:r>
        <w:rPr>
          <w:rFonts w:ascii="GHEA Grapalat" w:hAnsi="GHEA Grapalat"/>
          <w:bCs/>
          <w:i/>
          <w:sz w:val="12"/>
          <w:szCs w:val="12"/>
        </w:rPr>
        <w:t xml:space="preserve"> заполнять  в столбце " общие " 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3">
    <w:p w14:paraId="3B8A1A70" w14:textId="77777777" w:rsidR="005B3A7E" w:rsidRPr="002D0BF6" w:rsidRDefault="005B3A7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Если: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>
        <w:rPr>
          <w:rFonts w:ascii="GHEA Grapalat" w:hAnsi="GHEA Grapalat"/>
          <w:bCs/>
          <w:i/>
          <w:sz w:val="12"/>
          <w:szCs w:val="12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в рамках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планируется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то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завершить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_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доступный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финансовый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означает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запланированный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и </w:t>
      </w:r>
      <w:r w:rsidRPr="002D0BF6">
        <w:rPr>
          <w:rFonts w:ascii="GHEA Grapalat" w:hAnsi="GHEA Grapalat"/>
          <w:bCs/>
          <w:i/>
          <w:sz w:val="12"/>
          <w:szCs w:val="12"/>
        </w:rPr>
        <w:t>_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сумма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заполнять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"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"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4">
    <w:p w14:paraId="3C2506E4" w14:textId="77777777" w:rsidR="00770EC5" w:rsidRPr="002D0BF6" w:rsidRDefault="00770EC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Упомянул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 приглашении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изменений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_</w:t>
      </w:r>
    </w:p>
  </w:footnote>
  <w:footnote w:id="5">
    <w:p w14:paraId="24831349" w14:textId="77777777" w:rsidR="00770EC5" w:rsidRPr="002D0BF6" w:rsidRDefault="00770EC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Если: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предложил </w:t>
      </w:r>
      <w:r w:rsidRPr="002D0BF6">
        <w:rPr>
          <w:rFonts w:ascii="GHEA Grapalat" w:hAnsi="GHEA Grapalat"/>
          <w:bCs/>
          <w:i/>
          <w:sz w:val="12"/>
          <w:szCs w:val="12"/>
        </w:rPr>
        <w:t>_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валюте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то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цены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заполнять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приглашению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определенный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по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курсу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Армении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драмах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6">
    <w:p w14:paraId="771AD2C5" w14:textId="77777777" w:rsidR="00770EC5" w:rsidRPr="00871366" w:rsidRDefault="00770EC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Если: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запечатанным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однако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по себестоимости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запланированный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расходы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заполнить графу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Общие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и </w:t>
      </w:r>
      <w:r w:rsidRPr="005A17D3">
        <w:rPr>
          <w:rFonts w:ascii="GHEA Grapalat" w:hAnsi="GHEA Grapalat"/>
          <w:bCs/>
          <w:i/>
          <w:sz w:val="12"/>
          <w:szCs w:val="12"/>
        </w:rPr>
        <w:t>_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фонды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частично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"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с помощью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"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в столбце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7">
    <w:p w14:paraId="5B14D78F" w14:textId="77777777" w:rsidR="00770EC5" w:rsidRPr="002D0BF6" w:rsidRDefault="00770EC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заполняется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сторона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Армения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 республике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налог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плательщика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вычислительный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счет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без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человек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_</w:t>
      </w:r>
    </w:p>
  </w:footnote>
  <w:footnote w:id="8">
    <w:p w14:paraId="499E7CDD" w14:textId="77777777" w:rsidR="00770EC5" w:rsidRPr="0078682E" w:rsidRDefault="00770EC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Подарок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параметр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удаленный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является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из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заявления , если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запечатанный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контракта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расходы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нет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превосходить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Покупка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база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единица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_</w:t>
      </w:r>
    </w:p>
    <w:p w14:paraId="6029040C" w14:textId="5A19B8E4" w:rsidR="00770EC5" w:rsidRPr="0078682E" w:rsidRDefault="00770EC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Если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запечатанный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контракта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расходы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превосходить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является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Покупка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база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Единица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и: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покупка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содержит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является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Состояние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тогда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секрет _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настоящим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регулирование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первый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предложение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составленный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является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следующее: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с содержанием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. » </w:t>
      </w:r>
      <w:r w:rsidRPr="004D078F">
        <w:rPr>
          <w:rFonts w:ascii="GHEA Grapalat" w:hAnsi="GHEA Grapalat"/>
          <w:bCs/>
          <w:i/>
          <w:sz w:val="12"/>
          <w:szCs w:val="12"/>
        </w:rPr>
        <w:t>Покупка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настоящим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процедуры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данные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часть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участвовать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приглашения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 основе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приложение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представлен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участники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может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являются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настоящим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заявление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указанный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заказчику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подарок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запечатанный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контракта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что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доза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результата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принятие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к процессу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ответственный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отдела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вместе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участвовать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 письме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требование :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настоящим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заявление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отправлено </w:t>
      </w:r>
      <w:r w:rsidRPr="004D078F">
        <w:rPr>
          <w:rFonts w:ascii="GHEA Grapalat" w:hAnsi="GHEA Grapalat"/>
          <w:bCs/>
          <w:i/>
          <w:sz w:val="12"/>
          <w:szCs w:val="12"/>
        </w:rPr>
        <w:t>из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после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календарь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дня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во время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_</w:t>
      </w:r>
    </w:p>
    <w:p w14:paraId="208D316E" w14:textId="77777777" w:rsidR="00770EC5" w:rsidRPr="00005B9C" w:rsidRDefault="00770EC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Настоящее время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по регламенту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ограниченный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период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нет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может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меньше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быть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3 </w:t>
      </w:r>
      <w:r w:rsidRPr="004D078F">
        <w:rPr>
          <w:rFonts w:ascii="GHEA Grapalat" w:hAnsi="GHEA Grapalat"/>
          <w:bCs/>
          <w:i/>
          <w:sz w:val="12"/>
          <w:szCs w:val="12"/>
        </w:rPr>
        <w:t>календаря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со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дня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02A"/>
    <w:rsid w:val="000342E3"/>
    <w:rsid w:val="00044EA8"/>
    <w:rsid w:val="00046CCF"/>
    <w:rsid w:val="00051ECE"/>
    <w:rsid w:val="0007090E"/>
    <w:rsid w:val="00073D66"/>
    <w:rsid w:val="000B0199"/>
    <w:rsid w:val="000D3017"/>
    <w:rsid w:val="000E4FF1"/>
    <w:rsid w:val="000E59FA"/>
    <w:rsid w:val="000F376D"/>
    <w:rsid w:val="001021B0"/>
    <w:rsid w:val="00130599"/>
    <w:rsid w:val="00140330"/>
    <w:rsid w:val="0018422F"/>
    <w:rsid w:val="00184A6A"/>
    <w:rsid w:val="00187707"/>
    <w:rsid w:val="00190F2B"/>
    <w:rsid w:val="001A1999"/>
    <w:rsid w:val="001A24DD"/>
    <w:rsid w:val="001B5E67"/>
    <w:rsid w:val="001C1BE1"/>
    <w:rsid w:val="001E0091"/>
    <w:rsid w:val="0022631D"/>
    <w:rsid w:val="00240849"/>
    <w:rsid w:val="00295B92"/>
    <w:rsid w:val="002A4DB2"/>
    <w:rsid w:val="002E4E6F"/>
    <w:rsid w:val="002E772C"/>
    <w:rsid w:val="002F16CC"/>
    <w:rsid w:val="002F1FEB"/>
    <w:rsid w:val="00302C82"/>
    <w:rsid w:val="00331225"/>
    <w:rsid w:val="00336475"/>
    <w:rsid w:val="0035316E"/>
    <w:rsid w:val="0035621B"/>
    <w:rsid w:val="00371B1D"/>
    <w:rsid w:val="003B2758"/>
    <w:rsid w:val="003D4F20"/>
    <w:rsid w:val="003E3D40"/>
    <w:rsid w:val="003E5453"/>
    <w:rsid w:val="003E6978"/>
    <w:rsid w:val="0043367D"/>
    <w:rsid w:val="00433E3C"/>
    <w:rsid w:val="004436F2"/>
    <w:rsid w:val="004449F1"/>
    <w:rsid w:val="0045472A"/>
    <w:rsid w:val="00457197"/>
    <w:rsid w:val="00464555"/>
    <w:rsid w:val="00472069"/>
    <w:rsid w:val="0047375C"/>
    <w:rsid w:val="00474C2F"/>
    <w:rsid w:val="004764CD"/>
    <w:rsid w:val="004875E0"/>
    <w:rsid w:val="004A5E6B"/>
    <w:rsid w:val="004D078F"/>
    <w:rsid w:val="004E376E"/>
    <w:rsid w:val="004E77B3"/>
    <w:rsid w:val="004F37F9"/>
    <w:rsid w:val="00501A1F"/>
    <w:rsid w:val="00503BCC"/>
    <w:rsid w:val="0050506E"/>
    <w:rsid w:val="00540A6E"/>
    <w:rsid w:val="00546023"/>
    <w:rsid w:val="00551B5F"/>
    <w:rsid w:val="005737F9"/>
    <w:rsid w:val="005B3A7E"/>
    <w:rsid w:val="005D5FBD"/>
    <w:rsid w:val="00604239"/>
    <w:rsid w:val="00607C9A"/>
    <w:rsid w:val="0061112A"/>
    <w:rsid w:val="0062476E"/>
    <w:rsid w:val="00646760"/>
    <w:rsid w:val="00670ACE"/>
    <w:rsid w:val="006864E1"/>
    <w:rsid w:val="00690ECB"/>
    <w:rsid w:val="006A38B4"/>
    <w:rsid w:val="006B2E21"/>
    <w:rsid w:val="006C0266"/>
    <w:rsid w:val="006E0D92"/>
    <w:rsid w:val="006E1A83"/>
    <w:rsid w:val="006F2779"/>
    <w:rsid w:val="007060FC"/>
    <w:rsid w:val="00714765"/>
    <w:rsid w:val="00744971"/>
    <w:rsid w:val="00747198"/>
    <w:rsid w:val="0077078F"/>
    <w:rsid w:val="00770EC5"/>
    <w:rsid w:val="007732E7"/>
    <w:rsid w:val="0078682E"/>
    <w:rsid w:val="007A256C"/>
    <w:rsid w:val="007D5C50"/>
    <w:rsid w:val="007E49BA"/>
    <w:rsid w:val="007E6B45"/>
    <w:rsid w:val="007F028E"/>
    <w:rsid w:val="0081420B"/>
    <w:rsid w:val="00844CC0"/>
    <w:rsid w:val="008530B2"/>
    <w:rsid w:val="008709FB"/>
    <w:rsid w:val="00876240"/>
    <w:rsid w:val="008C03C6"/>
    <w:rsid w:val="008C4E62"/>
    <w:rsid w:val="008D41BF"/>
    <w:rsid w:val="008E493A"/>
    <w:rsid w:val="008E664A"/>
    <w:rsid w:val="008F2785"/>
    <w:rsid w:val="008F5022"/>
    <w:rsid w:val="00930421"/>
    <w:rsid w:val="00951B03"/>
    <w:rsid w:val="00963ED5"/>
    <w:rsid w:val="0099067F"/>
    <w:rsid w:val="009930DA"/>
    <w:rsid w:val="009B6A95"/>
    <w:rsid w:val="009C5E0F"/>
    <w:rsid w:val="009D4F3C"/>
    <w:rsid w:val="009E75FF"/>
    <w:rsid w:val="00A27306"/>
    <w:rsid w:val="00A306F5"/>
    <w:rsid w:val="00A31820"/>
    <w:rsid w:val="00A32897"/>
    <w:rsid w:val="00A67DA3"/>
    <w:rsid w:val="00AA32E4"/>
    <w:rsid w:val="00AC22C5"/>
    <w:rsid w:val="00AD07B9"/>
    <w:rsid w:val="00AD59DC"/>
    <w:rsid w:val="00AF6E68"/>
    <w:rsid w:val="00B22EDE"/>
    <w:rsid w:val="00B75762"/>
    <w:rsid w:val="00B8000F"/>
    <w:rsid w:val="00B91DE2"/>
    <w:rsid w:val="00B94EA2"/>
    <w:rsid w:val="00BA03B0"/>
    <w:rsid w:val="00BA3B44"/>
    <w:rsid w:val="00BB0A93"/>
    <w:rsid w:val="00BD3D4E"/>
    <w:rsid w:val="00BE7A12"/>
    <w:rsid w:val="00BF1465"/>
    <w:rsid w:val="00BF4745"/>
    <w:rsid w:val="00C5598B"/>
    <w:rsid w:val="00C70CBC"/>
    <w:rsid w:val="00C84DF7"/>
    <w:rsid w:val="00C96337"/>
    <w:rsid w:val="00C96BED"/>
    <w:rsid w:val="00CB2583"/>
    <w:rsid w:val="00CB44D2"/>
    <w:rsid w:val="00CC1F23"/>
    <w:rsid w:val="00CC2631"/>
    <w:rsid w:val="00CD0212"/>
    <w:rsid w:val="00CE5B63"/>
    <w:rsid w:val="00CF1F70"/>
    <w:rsid w:val="00D02704"/>
    <w:rsid w:val="00D350DE"/>
    <w:rsid w:val="00D36189"/>
    <w:rsid w:val="00D638A4"/>
    <w:rsid w:val="00D77CE6"/>
    <w:rsid w:val="00D80C64"/>
    <w:rsid w:val="00D8657B"/>
    <w:rsid w:val="00DE06F1"/>
    <w:rsid w:val="00E13DFA"/>
    <w:rsid w:val="00E243EA"/>
    <w:rsid w:val="00E33A25"/>
    <w:rsid w:val="00E4188B"/>
    <w:rsid w:val="00E54C4D"/>
    <w:rsid w:val="00E56328"/>
    <w:rsid w:val="00E57203"/>
    <w:rsid w:val="00E66F07"/>
    <w:rsid w:val="00E73434"/>
    <w:rsid w:val="00E73506"/>
    <w:rsid w:val="00E86FE9"/>
    <w:rsid w:val="00E90946"/>
    <w:rsid w:val="00EA01A2"/>
    <w:rsid w:val="00EA568C"/>
    <w:rsid w:val="00EA767F"/>
    <w:rsid w:val="00EB2FEB"/>
    <w:rsid w:val="00EB59EE"/>
    <w:rsid w:val="00EC71F6"/>
    <w:rsid w:val="00ED5511"/>
    <w:rsid w:val="00EF16D0"/>
    <w:rsid w:val="00F10AFE"/>
    <w:rsid w:val="00F31004"/>
    <w:rsid w:val="00F35A15"/>
    <w:rsid w:val="00F64167"/>
    <w:rsid w:val="00F6673B"/>
    <w:rsid w:val="00F77AAD"/>
    <w:rsid w:val="00F916C4"/>
    <w:rsid w:val="00FB097B"/>
    <w:rsid w:val="00FC4E29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B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067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5B3A7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val="ru-RU" w:eastAsia="ru-RU" w:bidi="ru-RU"/>
    </w:rPr>
  </w:style>
  <w:style w:type="character" w:customStyle="1" w:styleId="BodyTextChar">
    <w:name w:val="Body Text Char"/>
    <w:basedOn w:val="DefaultParagraphFont"/>
    <w:link w:val="BodyText"/>
    <w:rsid w:val="005B3A7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B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067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5B3A7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val="ru-RU" w:eastAsia="ru-RU" w:bidi="ru-RU"/>
    </w:rPr>
  </w:style>
  <w:style w:type="character" w:customStyle="1" w:styleId="BodyTextChar">
    <w:name w:val="Body Text Char"/>
    <w:basedOn w:val="DefaultParagraphFont"/>
    <w:link w:val="BodyText"/>
    <w:rsid w:val="005B3A7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9847-FB2F-412A-9C9D-96E8E981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3752</Words>
  <Characters>21393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206</cp:revision>
  <cp:lastPrinted>2021-04-06T07:47:00Z</cp:lastPrinted>
  <dcterms:created xsi:type="dcterms:W3CDTF">2021-06-28T12:08:00Z</dcterms:created>
  <dcterms:modified xsi:type="dcterms:W3CDTF">2023-07-31T14:21:00Z</dcterms:modified>
</cp:coreProperties>
</file>